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3F" w:rsidRPr="00DC573F" w:rsidRDefault="00DC573F" w:rsidP="00DC573F">
      <w:pPr>
        <w:pStyle w:val="101"/>
        <w:shd w:val="clear" w:color="auto" w:fill="auto"/>
        <w:spacing w:after="0" w:line="240" w:lineRule="auto"/>
        <w:jc w:val="center"/>
        <w:rPr>
          <w:rFonts w:ascii="Times New Roman" w:hAnsi="Times New Roman" w:cs="Times New Roman"/>
          <w:b/>
          <w:sz w:val="24"/>
          <w:szCs w:val="24"/>
        </w:rPr>
      </w:pPr>
      <w:r w:rsidRPr="00DC573F">
        <w:rPr>
          <w:rFonts w:ascii="Times New Roman" w:hAnsi="Times New Roman" w:cs="Times New Roman"/>
          <w:b/>
          <w:sz w:val="24"/>
          <w:szCs w:val="24"/>
        </w:rPr>
        <w:t>РОССИЙСКАЯ ФЕДЕРАЦИЯ</w:t>
      </w:r>
    </w:p>
    <w:p w:rsidR="00626784" w:rsidRPr="00DC573F" w:rsidRDefault="00DC573F" w:rsidP="00DC573F">
      <w:pPr>
        <w:pStyle w:val="101"/>
        <w:shd w:val="clear" w:color="auto" w:fill="auto"/>
        <w:spacing w:after="0" w:line="240" w:lineRule="auto"/>
        <w:jc w:val="center"/>
        <w:rPr>
          <w:rFonts w:ascii="Times New Roman" w:hAnsi="Times New Roman" w:cs="Times New Roman"/>
          <w:b/>
          <w:sz w:val="24"/>
          <w:szCs w:val="24"/>
        </w:rPr>
      </w:pPr>
      <w:r w:rsidRPr="00DC573F">
        <w:rPr>
          <w:rFonts w:ascii="Times New Roman" w:hAnsi="Times New Roman" w:cs="Times New Roman"/>
          <w:b/>
          <w:sz w:val="24"/>
          <w:szCs w:val="24"/>
        </w:rPr>
        <w:t>КУРГАНСКАЯ ОБЛАСТЬ</w:t>
      </w:r>
    </w:p>
    <w:p w:rsidR="00DD7353" w:rsidRPr="00DC573F" w:rsidRDefault="00DC573F" w:rsidP="00DC573F">
      <w:pPr>
        <w:pStyle w:val="101"/>
        <w:shd w:val="clear" w:color="auto" w:fill="auto"/>
        <w:spacing w:after="0" w:line="240" w:lineRule="auto"/>
        <w:jc w:val="center"/>
        <w:rPr>
          <w:rFonts w:ascii="Times New Roman" w:hAnsi="Times New Roman" w:cs="Times New Roman"/>
          <w:b/>
          <w:sz w:val="24"/>
          <w:szCs w:val="24"/>
        </w:rPr>
      </w:pPr>
      <w:r w:rsidRPr="00DC573F">
        <w:rPr>
          <w:rFonts w:ascii="Times New Roman" w:hAnsi="Times New Roman" w:cs="Times New Roman"/>
          <w:b/>
          <w:sz w:val="24"/>
          <w:szCs w:val="24"/>
        </w:rPr>
        <w:t>ПРИТОБОЛЬНЫЙ РАЙОН</w:t>
      </w:r>
    </w:p>
    <w:p w:rsidR="00626784" w:rsidRPr="00DC573F" w:rsidRDefault="00DC573F" w:rsidP="00DC573F">
      <w:pPr>
        <w:pStyle w:val="101"/>
        <w:shd w:val="clear" w:color="auto" w:fill="auto"/>
        <w:spacing w:after="0" w:line="240" w:lineRule="auto"/>
        <w:jc w:val="center"/>
        <w:rPr>
          <w:rFonts w:ascii="Times New Roman" w:hAnsi="Times New Roman" w:cs="Times New Roman"/>
          <w:b/>
          <w:sz w:val="24"/>
          <w:szCs w:val="24"/>
        </w:rPr>
      </w:pPr>
      <w:r w:rsidRPr="00DC573F">
        <w:rPr>
          <w:rFonts w:ascii="Times New Roman" w:hAnsi="Times New Roman" w:cs="Times New Roman"/>
          <w:b/>
          <w:sz w:val="24"/>
          <w:szCs w:val="24"/>
        </w:rPr>
        <w:t>ПЛОТНИКОВСКИЙ СЕЛЬСОВЕТ</w:t>
      </w:r>
    </w:p>
    <w:p w:rsidR="00626784" w:rsidRPr="00DC573F" w:rsidRDefault="00DC573F" w:rsidP="00DC573F">
      <w:pPr>
        <w:pStyle w:val="101"/>
        <w:shd w:val="clear" w:color="auto" w:fill="auto"/>
        <w:spacing w:after="0" w:line="240" w:lineRule="auto"/>
        <w:ind w:right="260"/>
        <w:jc w:val="center"/>
        <w:rPr>
          <w:rFonts w:ascii="Times New Roman" w:hAnsi="Times New Roman" w:cs="Times New Roman"/>
          <w:b/>
          <w:sz w:val="24"/>
          <w:szCs w:val="24"/>
        </w:rPr>
      </w:pPr>
      <w:r w:rsidRPr="00DC573F">
        <w:rPr>
          <w:rFonts w:ascii="Times New Roman" w:hAnsi="Times New Roman" w:cs="Times New Roman"/>
          <w:b/>
          <w:sz w:val="24"/>
          <w:szCs w:val="24"/>
        </w:rPr>
        <w:t>АДМИНИСТРАЦИЯ ПЛОТНИКОВСКОГО СЕЛЬСОВЕТА</w:t>
      </w:r>
    </w:p>
    <w:p w:rsidR="00626784" w:rsidRPr="00DC573F" w:rsidRDefault="00626784" w:rsidP="00DC573F">
      <w:pPr>
        <w:pStyle w:val="101"/>
        <w:shd w:val="clear" w:color="auto" w:fill="auto"/>
        <w:spacing w:after="0" w:line="240" w:lineRule="auto"/>
        <w:ind w:right="260"/>
        <w:jc w:val="center"/>
        <w:rPr>
          <w:rFonts w:ascii="Times New Roman" w:hAnsi="Times New Roman" w:cs="Times New Roman"/>
          <w:sz w:val="24"/>
          <w:szCs w:val="24"/>
        </w:rPr>
      </w:pPr>
    </w:p>
    <w:p w:rsidR="00056368" w:rsidRDefault="00056368" w:rsidP="00DC573F">
      <w:pPr>
        <w:pStyle w:val="110"/>
        <w:shd w:val="clear" w:color="auto" w:fill="auto"/>
        <w:spacing w:line="240" w:lineRule="auto"/>
        <w:ind w:right="260"/>
        <w:rPr>
          <w:b/>
          <w:sz w:val="24"/>
          <w:szCs w:val="24"/>
        </w:rPr>
      </w:pPr>
    </w:p>
    <w:p w:rsidR="00626784" w:rsidRPr="00056368" w:rsidRDefault="00626784" w:rsidP="00DC573F">
      <w:pPr>
        <w:pStyle w:val="110"/>
        <w:shd w:val="clear" w:color="auto" w:fill="auto"/>
        <w:spacing w:line="240" w:lineRule="auto"/>
        <w:ind w:right="260"/>
        <w:rPr>
          <w:b/>
          <w:sz w:val="24"/>
          <w:szCs w:val="24"/>
        </w:rPr>
      </w:pPr>
      <w:r w:rsidRPr="00056368">
        <w:rPr>
          <w:b/>
          <w:sz w:val="24"/>
          <w:szCs w:val="24"/>
        </w:rPr>
        <w:t>ПОСТАНОВЛЕНИЕ</w:t>
      </w:r>
    </w:p>
    <w:p w:rsidR="00DC573F" w:rsidRPr="00DC573F" w:rsidRDefault="00DC573F" w:rsidP="00DC573F">
      <w:pPr>
        <w:pStyle w:val="110"/>
        <w:shd w:val="clear" w:color="auto" w:fill="auto"/>
        <w:spacing w:line="240" w:lineRule="auto"/>
        <w:ind w:right="260"/>
        <w:rPr>
          <w:sz w:val="24"/>
          <w:szCs w:val="24"/>
        </w:rPr>
      </w:pPr>
    </w:p>
    <w:p w:rsidR="006430CD" w:rsidRPr="00DC573F" w:rsidRDefault="006430CD" w:rsidP="00DC573F">
      <w:pPr>
        <w:pStyle w:val="110"/>
        <w:shd w:val="clear" w:color="auto" w:fill="auto"/>
        <w:spacing w:line="240" w:lineRule="auto"/>
        <w:ind w:right="260"/>
        <w:rPr>
          <w:sz w:val="24"/>
          <w:szCs w:val="24"/>
        </w:rPr>
      </w:pPr>
    </w:p>
    <w:p w:rsidR="00626784" w:rsidRPr="00056368" w:rsidRDefault="00626784" w:rsidP="00DC573F">
      <w:pPr>
        <w:pStyle w:val="120"/>
        <w:shd w:val="clear" w:color="auto" w:fill="auto"/>
        <w:tabs>
          <w:tab w:val="left" w:leader="underscore" w:pos="1144"/>
          <w:tab w:val="left" w:leader="underscore" w:pos="2181"/>
          <w:tab w:val="left" w:pos="3690"/>
          <w:tab w:val="left" w:leader="underscore" w:pos="4399"/>
        </w:tabs>
        <w:spacing w:line="240" w:lineRule="auto"/>
        <w:ind w:left="20" w:firstLine="480"/>
        <w:rPr>
          <w:sz w:val="24"/>
          <w:szCs w:val="24"/>
        </w:rPr>
      </w:pPr>
      <w:r w:rsidRPr="00DC573F">
        <w:rPr>
          <w:sz w:val="24"/>
          <w:szCs w:val="24"/>
        </w:rPr>
        <w:t xml:space="preserve">от </w:t>
      </w:r>
      <w:r w:rsidR="00DC573F" w:rsidRPr="00DC573F">
        <w:rPr>
          <w:sz w:val="24"/>
          <w:szCs w:val="24"/>
        </w:rPr>
        <w:t xml:space="preserve">28 апреля </w:t>
      </w:r>
      <w:r w:rsidRPr="00DC573F">
        <w:rPr>
          <w:sz w:val="24"/>
          <w:szCs w:val="24"/>
        </w:rPr>
        <w:t>2021 года</w:t>
      </w:r>
      <w:r w:rsidR="006430CD" w:rsidRPr="00DC573F">
        <w:rPr>
          <w:sz w:val="24"/>
          <w:szCs w:val="24"/>
        </w:rPr>
        <w:t xml:space="preserve">   </w:t>
      </w:r>
      <w:r w:rsidRPr="00056368">
        <w:rPr>
          <w:sz w:val="24"/>
          <w:szCs w:val="24"/>
        </w:rPr>
        <w:t>№</w:t>
      </w:r>
      <w:r w:rsidR="00056368" w:rsidRPr="00056368">
        <w:rPr>
          <w:sz w:val="24"/>
          <w:szCs w:val="24"/>
        </w:rPr>
        <w:t xml:space="preserve"> 1</w:t>
      </w:r>
      <w:r w:rsidR="00056368">
        <w:rPr>
          <w:sz w:val="24"/>
          <w:szCs w:val="24"/>
        </w:rPr>
        <w:t>1</w:t>
      </w:r>
      <w:r w:rsidRPr="00056368">
        <w:rPr>
          <w:sz w:val="24"/>
          <w:szCs w:val="24"/>
        </w:rPr>
        <w:tab/>
      </w:r>
    </w:p>
    <w:p w:rsidR="00626784" w:rsidRPr="00DC573F" w:rsidRDefault="00626784" w:rsidP="00DC573F">
      <w:pPr>
        <w:pStyle w:val="120"/>
        <w:shd w:val="clear" w:color="auto" w:fill="auto"/>
        <w:spacing w:line="240" w:lineRule="auto"/>
        <w:ind w:left="20" w:firstLine="480"/>
        <w:rPr>
          <w:sz w:val="24"/>
          <w:szCs w:val="24"/>
        </w:rPr>
      </w:pPr>
      <w:r w:rsidRPr="00DC573F">
        <w:rPr>
          <w:sz w:val="24"/>
          <w:szCs w:val="24"/>
        </w:rPr>
        <w:t xml:space="preserve">с.  </w:t>
      </w:r>
      <w:r w:rsidR="00DC573F" w:rsidRPr="00DC573F">
        <w:rPr>
          <w:sz w:val="24"/>
          <w:szCs w:val="24"/>
        </w:rPr>
        <w:t>Плотниково</w:t>
      </w:r>
    </w:p>
    <w:p w:rsidR="00DC573F" w:rsidRDefault="00DC573F" w:rsidP="00DC573F">
      <w:pPr>
        <w:pStyle w:val="101"/>
        <w:shd w:val="clear" w:color="auto" w:fill="auto"/>
        <w:spacing w:after="0" w:line="240" w:lineRule="auto"/>
        <w:jc w:val="center"/>
        <w:rPr>
          <w:rFonts w:ascii="Times New Roman" w:hAnsi="Times New Roman" w:cs="Times New Roman"/>
          <w:sz w:val="24"/>
          <w:szCs w:val="24"/>
        </w:rPr>
      </w:pPr>
    </w:p>
    <w:p w:rsidR="00DC573F" w:rsidRDefault="00DC573F" w:rsidP="00DC573F">
      <w:pPr>
        <w:pStyle w:val="101"/>
        <w:shd w:val="clear" w:color="auto" w:fill="auto"/>
        <w:spacing w:after="0" w:line="240" w:lineRule="auto"/>
        <w:jc w:val="center"/>
        <w:rPr>
          <w:rFonts w:ascii="Times New Roman" w:hAnsi="Times New Roman" w:cs="Times New Roman"/>
          <w:sz w:val="24"/>
          <w:szCs w:val="24"/>
        </w:rPr>
      </w:pPr>
    </w:p>
    <w:p w:rsidR="00626784" w:rsidRPr="00056368" w:rsidRDefault="00626784" w:rsidP="00DC573F">
      <w:pPr>
        <w:pStyle w:val="101"/>
        <w:shd w:val="clear" w:color="auto" w:fill="auto"/>
        <w:spacing w:after="0" w:line="240" w:lineRule="auto"/>
        <w:jc w:val="center"/>
        <w:rPr>
          <w:rFonts w:ascii="Times New Roman" w:hAnsi="Times New Roman" w:cs="Times New Roman"/>
          <w:b/>
          <w:sz w:val="24"/>
          <w:szCs w:val="24"/>
        </w:rPr>
      </w:pPr>
      <w:r w:rsidRPr="00056368">
        <w:rPr>
          <w:rFonts w:ascii="Times New Roman" w:hAnsi="Times New Roman" w:cs="Times New Roman"/>
          <w:b/>
          <w:sz w:val="24"/>
          <w:szCs w:val="24"/>
        </w:rPr>
        <w:t xml:space="preserve">Об утверждении Порядка установления и оценки применения обязательных требований, устанавливаемых </w:t>
      </w:r>
      <w:proofErr w:type="gramStart"/>
      <w:r w:rsidRPr="00056368">
        <w:rPr>
          <w:rFonts w:ascii="Times New Roman" w:hAnsi="Times New Roman" w:cs="Times New Roman"/>
          <w:b/>
          <w:sz w:val="24"/>
          <w:szCs w:val="24"/>
        </w:rPr>
        <w:t>муниципальными</w:t>
      </w:r>
      <w:proofErr w:type="gramEnd"/>
    </w:p>
    <w:p w:rsidR="00626784" w:rsidRPr="00056368" w:rsidRDefault="00626784" w:rsidP="00DC573F">
      <w:pPr>
        <w:pStyle w:val="101"/>
        <w:shd w:val="clear" w:color="auto" w:fill="auto"/>
        <w:spacing w:after="0" w:line="240" w:lineRule="auto"/>
        <w:jc w:val="center"/>
        <w:rPr>
          <w:rFonts w:ascii="Times New Roman" w:hAnsi="Times New Roman" w:cs="Times New Roman"/>
          <w:b/>
          <w:sz w:val="24"/>
          <w:szCs w:val="24"/>
        </w:rPr>
      </w:pPr>
      <w:r w:rsidRPr="00056368">
        <w:rPr>
          <w:rFonts w:ascii="Times New Roman" w:hAnsi="Times New Roman" w:cs="Times New Roman"/>
          <w:b/>
          <w:sz w:val="24"/>
          <w:szCs w:val="24"/>
        </w:rPr>
        <w:t xml:space="preserve">нормативными правовыми актами Администрации </w:t>
      </w:r>
      <w:r w:rsidR="00DC573F" w:rsidRPr="00056368">
        <w:rPr>
          <w:rFonts w:ascii="Times New Roman" w:hAnsi="Times New Roman" w:cs="Times New Roman"/>
          <w:b/>
          <w:sz w:val="24"/>
          <w:szCs w:val="24"/>
        </w:rPr>
        <w:t>Плотниковского</w:t>
      </w:r>
      <w:r w:rsidRPr="00056368">
        <w:rPr>
          <w:rFonts w:ascii="Times New Roman" w:hAnsi="Times New Roman" w:cs="Times New Roman"/>
          <w:b/>
          <w:sz w:val="24"/>
          <w:szCs w:val="24"/>
        </w:rPr>
        <w:t xml:space="preserve"> сельсовета  Притобольного района Курганской области</w:t>
      </w:r>
    </w:p>
    <w:p w:rsidR="00626784" w:rsidRPr="00056368" w:rsidRDefault="00626784" w:rsidP="00DC573F">
      <w:pPr>
        <w:pStyle w:val="101"/>
        <w:shd w:val="clear" w:color="auto" w:fill="auto"/>
        <w:spacing w:after="0" w:line="240" w:lineRule="auto"/>
        <w:jc w:val="center"/>
        <w:rPr>
          <w:rFonts w:ascii="Times New Roman" w:hAnsi="Times New Roman" w:cs="Times New Roman"/>
          <w:b/>
          <w:sz w:val="24"/>
          <w:szCs w:val="24"/>
        </w:rPr>
      </w:pPr>
    </w:p>
    <w:p w:rsidR="00626784" w:rsidRPr="00DC573F" w:rsidRDefault="00626784" w:rsidP="00DC573F">
      <w:pPr>
        <w:pStyle w:val="101"/>
        <w:shd w:val="clear" w:color="auto" w:fill="auto"/>
        <w:spacing w:after="0" w:line="240" w:lineRule="auto"/>
        <w:jc w:val="center"/>
        <w:rPr>
          <w:rFonts w:ascii="Times New Roman" w:hAnsi="Times New Roman" w:cs="Times New Roman"/>
          <w:sz w:val="24"/>
          <w:szCs w:val="24"/>
        </w:rPr>
      </w:pPr>
    </w:p>
    <w:p w:rsidR="00626784" w:rsidRPr="00DC573F" w:rsidRDefault="00626784" w:rsidP="00DC573F">
      <w:pPr>
        <w:pStyle w:val="120"/>
        <w:shd w:val="clear" w:color="auto" w:fill="auto"/>
        <w:spacing w:line="240" w:lineRule="auto"/>
        <w:ind w:firstLine="480"/>
        <w:rPr>
          <w:sz w:val="24"/>
          <w:szCs w:val="24"/>
        </w:rPr>
      </w:pPr>
      <w:r w:rsidRPr="00DC573F">
        <w:rPr>
          <w:sz w:val="24"/>
          <w:szCs w:val="24"/>
        </w:rPr>
        <w:t xml:space="preserve"> В соответствии с п. 5 ст. 2 Федеральным законом от 31.07.2020 № 247-ФЗ «Об обязательных требованиях в Российской Федерации», руководствуясь Федеральным законом от 06.10.2003 №131-Ф3 «Об общих принципах организации местного самоуправления в Российской Федерации», Уставом </w:t>
      </w:r>
      <w:r w:rsidR="00DC573F">
        <w:rPr>
          <w:sz w:val="24"/>
          <w:szCs w:val="24"/>
        </w:rPr>
        <w:t xml:space="preserve">Плотниковского </w:t>
      </w:r>
      <w:r w:rsidRPr="00DC573F">
        <w:rPr>
          <w:sz w:val="24"/>
          <w:szCs w:val="24"/>
        </w:rPr>
        <w:t xml:space="preserve">сельсовета Притобольного района Курганской области, Администрация  </w:t>
      </w:r>
      <w:r w:rsidR="00DC573F">
        <w:rPr>
          <w:sz w:val="24"/>
          <w:szCs w:val="24"/>
        </w:rPr>
        <w:t>Плотниковского</w:t>
      </w:r>
      <w:r w:rsidRPr="00DC573F">
        <w:rPr>
          <w:sz w:val="24"/>
          <w:szCs w:val="24"/>
        </w:rPr>
        <w:t xml:space="preserve"> сельсовета  </w:t>
      </w:r>
    </w:p>
    <w:p w:rsidR="00626784" w:rsidRPr="00DC573F" w:rsidRDefault="00626784" w:rsidP="00DC573F">
      <w:pPr>
        <w:pStyle w:val="120"/>
        <w:shd w:val="clear" w:color="auto" w:fill="auto"/>
        <w:spacing w:line="240" w:lineRule="auto"/>
        <w:ind w:firstLine="480"/>
        <w:rPr>
          <w:sz w:val="24"/>
          <w:szCs w:val="24"/>
        </w:rPr>
      </w:pPr>
      <w:r w:rsidRPr="00DC573F">
        <w:rPr>
          <w:sz w:val="24"/>
          <w:szCs w:val="24"/>
        </w:rPr>
        <w:t>ПОСТАНОВЛЯЕТ:</w:t>
      </w:r>
    </w:p>
    <w:p w:rsidR="00626784" w:rsidRPr="00DC573F" w:rsidRDefault="006430CD" w:rsidP="00DC573F">
      <w:pPr>
        <w:pStyle w:val="120"/>
        <w:shd w:val="clear" w:color="auto" w:fill="auto"/>
        <w:spacing w:line="240" w:lineRule="auto"/>
        <w:ind w:firstLine="480"/>
        <w:rPr>
          <w:sz w:val="24"/>
          <w:szCs w:val="24"/>
        </w:rPr>
      </w:pPr>
      <w:r w:rsidRPr="00DC573F">
        <w:rPr>
          <w:sz w:val="24"/>
          <w:szCs w:val="24"/>
        </w:rPr>
        <w:t xml:space="preserve"> </w:t>
      </w:r>
      <w:r w:rsidR="00626784" w:rsidRPr="00DC573F">
        <w:rPr>
          <w:sz w:val="24"/>
          <w:szCs w:val="24"/>
        </w:rPr>
        <w:t xml:space="preserve"> 1. Утвердить Порядок установления и оценки применения обязательных требований, устанавливаемых муниципальными нормативными правовыми актами администрации </w:t>
      </w:r>
      <w:r w:rsidR="00DC573F">
        <w:rPr>
          <w:sz w:val="24"/>
          <w:szCs w:val="24"/>
        </w:rPr>
        <w:t xml:space="preserve">Плотниковского </w:t>
      </w:r>
      <w:r w:rsidR="00626784" w:rsidRPr="00DC573F">
        <w:rPr>
          <w:sz w:val="24"/>
          <w:szCs w:val="24"/>
        </w:rPr>
        <w:t>сельсовета Притобольного района Курганской области, согласно приложению к настоящему постановлению.</w:t>
      </w:r>
    </w:p>
    <w:p w:rsidR="00626784" w:rsidRPr="00DC573F" w:rsidRDefault="00626784" w:rsidP="00DC573F">
      <w:pPr>
        <w:pStyle w:val="120"/>
        <w:shd w:val="clear" w:color="auto" w:fill="auto"/>
        <w:tabs>
          <w:tab w:val="left" w:pos="1021"/>
        </w:tabs>
        <w:spacing w:line="240" w:lineRule="auto"/>
        <w:rPr>
          <w:sz w:val="24"/>
          <w:szCs w:val="24"/>
        </w:rPr>
      </w:pPr>
      <w:r w:rsidRPr="00DC573F">
        <w:rPr>
          <w:sz w:val="24"/>
          <w:szCs w:val="24"/>
        </w:rPr>
        <w:t xml:space="preserve">        2.Настоящее постановление обнародовать</w:t>
      </w:r>
      <w:r w:rsidR="000A02E2">
        <w:rPr>
          <w:sz w:val="24"/>
          <w:szCs w:val="24"/>
        </w:rPr>
        <w:t xml:space="preserve"> в здании Администрации Плотниковского сельсовета.</w:t>
      </w:r>
    </w:p>
    <w:p w:rsidR="00626784" w:rsidRPr="00DC573F" w:rsidRDefault="00626784" w:rsidP="00DC573F">
      <w:pPr>
        <w:pStyle w:val="120"/>
        <w:shd w:val="clear" w:color="auto" w:fill="auto"/>
        <w:tabs>
          <w:tab w:val="left" w:pos="1017"/>
        </w:tabs>
        <w:spacing w:line="240" w:lineRule="auto"/>
        <w:rPr>
          <w:sz w:val="24"/>
          <w:szCs w:val="24"/>
        </w:rPr>
      </w:pPr>
      <w:r w:rsidRPr="00DC573F">
        <w:rPr>
          <w:sz w:val="24"/>
          <w:szCs w:val="24"/>
        </w:rPr>
        <w:t xml:space="preserve">         3.Настоящее постановление вступает в силу со дня его официального обнародования.</w:t>
      </w:r>
    </w:p>
    <w:p w:rsidR="00626784" w:rsidRPr="00DC573F" w:rsidRDefault="00626784" w:rsidP="00DC573F">
      <w:pPr>
        <w:pStyle w:val="120"/>
        <w:shd w:val="clear" w:color="auto" w:fill="auto"/>
        <w:tabs>
          <w:tab w:val="left" w:pos="1017"/>
        </w:tabs>
        <w:spacing w:line="240" w:lineRule="auto"/>
        <w:rPr>
          <w:sz w:val="24"/>
          <w:szCs w:val="24"/>
        </w:rPr>
      </w:pPr>
      <w:r w:rsidRPr="00DC573F">
        <w:rPr>
          <w:sz w:val="24"/>
          <w:szCs w:val="24"/>
        </w:rPr>
        <w:t xml:space="preserve">         4. </w:t>
      </w:r>
      <w:proofErr w:type="gramStart"/>
      <w:r w:rsidRPr="00DC573F">
        <w:rPr>
          <w:sz w:val="24"/>
          <w:szCs w:val="24"/>
        </w:rPr>
        <w:t>Контроль за</w:t>
      </w:r>
      <w:proofErr w:type="gramEnd"/>
      <w:r w:rsidRPr="00DC573F">
        <w:rPr>
          <w:sz w:val="24"/>
          <w:szCs w:val="24"/>
        </w:rPr>
        <w:t xml:space="preserve"> исполнением настоящего постановления оставляю за собой.</w:t>
      </w:r>
    </w:p>
    <w:p w:rsidR="00626784" w:rsidRPr="00DC573F" w:rsidRDefault="00626784" w:rsidP="00DC573F">
      <w:pPr>
        <w:pStyle w:val="120"/>
        <w:shd w:val="clear" w:color="auto" w:fill="auto"/>
        <w:tabs>
          <w:tab w:val="left" w:pos="1017"/>
        </w:tabs>
        <w:spacing w:line="240" w:lineRule="auto"/>
        <w:rPr>
          <w:sz w:val="24"/>
          <w:szCs w:val="24"/>
        </w:rPr>
      </w:pPr>
    </w:p>
    <w:p w:rsidR="00626784" w:rsidRPr="00DC573F" w:rsidRDefault="00626784" w:rsidP="00DC573F">
      <w:pPr>
        <w:pStyle w:val="120"/>
        <w:shd w:val="clear" w:color="auto" w:fill="auto"/>
        <w:tabs>
          <w:tab w:val="left" w:pos="1017"/>
        </w:tabs>
        <w:spacing w:line="240" w:lineRule="auto"/>
        <w:ind w:left="480"/>
        <w:rPr>
          <w:sz w:val="24"/>
          <w:szCs w:val="24"/>
        </w:rPr>
      </w:pPr>
    </w:p>
    <w:p w:rsidR="00626784" w:rsidRPr="00DC573F" w:rsidRDefault="00626784" w:rsidP="00DC573F">
      <w:pPr>
        <w:pStyle w:val="120"/>
        <w:framePr w:h="180" w:wrap="around" w:vAnchor="text" w:hAnchor="page" w:x="11853" w:y="1683"/>
        <w:shd w:val="clear" w:color="auto" w:fill="auto"/>
        <w:spacing w:line="240" w:lineRule="auto"/>
        <w:jc w:val="left"/>
        <w:rPr>
          <w:sz w:val="24"/>
          <w:szCs w:val="24"/>
        </w:rPr>
      </w:pPr>
      <w:r w:rsidRPr="00DC573F">
        <w:rPr>
          <w:sz w:val="24"/>
          <w:szCs w:val="24"/>
        </w:rPr>
        <w:t xml:space="preserve"> </w:t>
      </w:r>
    </w:p>
    <w:p w:rsidR="00ED6D2D" w:rsidRPr="00DC573F" w:rsidRDefault="00626784" w:rsidP="00DC573F">
      <w:pPr>
        <w:rPr>
          <w:rFonts w:ascii="Times New Roman" w:hAnsi="Times New Roman" w:cs="Times New Roman"/>
        </w:rPr>
      </w:pPr>
      <w:r w:rsidRPr="00DC573F">
        <w:rPr>
          <w:rStyle w:val="13"/>
          <w:rFonts w:eastAsia="Arial Unicode MS"/>
          <w:sz w:val="24"/>
          <w:szCs w:val="24"/>
        </w:rPr>
        <w:t>Глава</w:t>
      </w:r>
      <w:r w:rsidRPr="00DC573F">
        <w:rPr>
          <w:rFonts w:ascii="Times New Roman" w:hAnsi="Times New Roman" w:cs="Times New Roman"/>
        </w:rPr>
        <w:t xml:space="preserve">  </w:t>
      </w:r>
      <w:r w:rsidR="000A02E2">
        <w:rPr>
          <w:rFonts w:ascii="Times New Roman" w:hAnsi="Times New Roman" w:cs="Times New Roman"/>
        </w:rPr>
        <w:t xml:space="preserve">Плотниковского </w:t>
      </w:r>
      <w:r w:rsidRPr="00DC573F">
        <w:rPr>
          <w:rFonts w:ascii="Times New Roman" w:hAnsi="Times New Roman" w:cs="Times New Roman"/>
        </w:rPr>
        <w:t xml:space="preserve">сельсовета                                                         </w:t>
      </w:r>
      <w:r w:rsidR="00CC4EA4" w:rsidRPr="00DC573F">
        <w:rPr>
          <w:rFonts w:ascii="Times New Roman" w:hAnsi="Times New Roman" w:cs="Times New Roman"/>
        </w:rPr>
        <w:t xml:space="preserve"> </w:t>
      </w:r>
      <w:r w:rsidR="000A02E2">
        <w:rPr>
          <w:rFonts w:ascii="Times New Roman" w:hAnsi="Times New Roman" w:cs="Times New Roman"/>
        </w:rPr>
        <w:tab/>
        <w:t xml:space="preserve">   </w:t>
      </w:r>
      <w:r w:rsidR="00056368">
        <w:rPr>
          <w:rFonts w:ascii="Times New Roman" w:hAnsi="Times New Roman" w:cs="Times New Roman"/>
        </w:rPr>
        <w:t xml:space="preserve">       </w:t>
      </w:r>
      <w:r w:rsidRPr="00DC573F">
        <w:rPr>
          <w:rFonts w:ascii="Times New Roman" w:hAnsi="Times New Roman" w:cs="Times New Roman"/>
        </w:rPr>
        <w:t xml:space="preserve"> </w:t>
      </w:r>
      <w:r w:rsidR="000A02E2">
        <w:rPr>
          <w:rFonts w:ascii="Times New Roman" w:hAnsi="Times New Roman" w:cs="Times New Roman"/>
        </w:rPr>
        <w:t>Л.В.Злыднева</w:t>
      </w:r>
    </w:p>
    <w:p w:rsidR="00626784" w:rsidRPr="00DC573F" w:rsidRDefault="00626784" w:rsidP="00DC573F">
      <w:pPr>
        <w:rPr>
          <w:rFonts w:ascii="Times New Roman" w:hAnsi="Times New Roman" w:cs="Times New Roman"/>
        </w:rPr>
      </w:pPr>
    </w:p>
    <w:p w:rsidR="00626784" w:rsidRPr="00DC573F" w:rsidRDefault="00626784" w:rsidP="00DC573F">
      <w:pPr>
        <w:rPr>
          <w:rFonts w:ascii="Times New Roman" w:hAnsi="Times New Roman" w:cs="Times New Roman"/>
        </w:rPr>
      </w:pPr>
    </w:p>
    <w:p w:rsidR="00626784" w:rsidRPr="00DC573F" w:rsidRDefault="00626784" w:rsidP="00DC573F">
      <w:pPr>
        <w:rPr>
          <w:rFonts w:ascii="Times New Roman" w:hAnsi="Times New Roman" w:cs="Times New Roman"/>
        </w:rPr>
      </w:pPr>
    </w:p>
    <w:p w:rsidR="00626784" w:rsidRPr="00DC573F" w:rsidRDefault="00626784" w:rsidP="00DC573F">
      <w:pPr>
        <w:rPr>
          <w:rFonts w:ascii="Times New Roman" w:hAnsi="Times New Roman" w:cs="Times New Roman"/>
        </w:rPr>
      </w:pPr>
    </w:p>
    <w:p w:rsidR="00626784" w:rsidRPr="00DC573F" w:rsidRDefault="00626784" w:rsidP="00DC573F">
      <w:pPr>
        <w:rPr>
          <w:rFonts w:ascii="Times New Roman" w:hAnsi="Times New Roman" w:cs="Times New Roman"/>
        </w:rPr>
      </w:pPr>
    </w:p>
    <w:p w:rsidR="00626784" w:rsidRPr="00DC573F" w:rsidRDefault="00626784" w:rsidP="00DC573F">
      <w:pPr>
        <w:rPr>
          <w:rFonts w:ascii="Times New Roman" w:hAnsi="Times New Roman" w:cs="Times New Roman"/>
        </w:rPr>
      </w:pPr>
    </w:p>
    <w:p w:rsidR="00DD7353" w:rsidRPr="00DC573F" w:rsidRDefault="00DD7353" w:rsidP="00DC573F">
      <w:pPr>
        <w:rPr>
          <w:rFonts w:ascii="Times New Roman" w:hAnsi="Times New Roman" w:cs="Times New Roman"/>
        </w:rPr>
      </w:pPr>
    </w:p>
    <w:p w:rsidR="00626784" w:rsidRPr="00DC573F" w:rsidRDefault="00626784" w:rsidP="00DC573F">
      <w:pPr>
        <w:rPr>
          <w:rFonts w:ascii="Times New Roman" w:hAnsi="Times New Roman" w:cs="Times New Roman"/>
        </w:rPr>
      </w:pPr>
    </w:p>
    <w:p w:rsidR="00626784" w:rsidRPr="00DC573F" w:rsidRDefault="00626784" w:rsidP="00DC573F">
      <w:pPr>
        <w:rPr>
          <w:rFonts w:ascii="Times New Roman" w:hAnsi="Times New Roman" w:cs="Times New Roman"/>
        </w:rPr>
      </w:pPr>
    </w:p>
    <w:p w:rsidR="000A02E2" w:rsidRDefault="00F53C5E" w:rsidP="00DC573F">
      <w:pPr>
        <w:pStyle w:val="140"/>
        <w:shd w:val="clear" w:color="auto" w:fill="auto"/>
        <w:spacing w:line="240" w:lineRule="auto"/>
        <w:ind w:right="-145"/>
        <w:jc w:val="both"/>
        <w:rPr>
          <w:rFonts w:ascii="Times New Roman" w:hAnsi="Times New Roman" w:cs="Times New Roman"/>
          <w:sz w:val="24"/>
          <w:szCs w:val="24"/>
        </w:rPr>
      </w:pPr>
      <w:r w:rsidRPr="00DC573F">
        <w:rPr>
          <w:rFonts w:ascii="Times New Roman" w:hAnsi="Times New Roman" w:cs="Times New Roman"/>
          <w:sz w:val="24"/>
          <w:szCs w:val="24"/>
        </w:rPr>
        <w:t xml:space="preserve">                                                    </w:t>
      </w:r>
    </w:p>
    <w:p w:rsidR="000A02E2" w:rsidRDefault="000A02E2" w:rsidP="00DC573F">
      <w:pPr>
        <w:pStyle w:val="140"/>
        <w:shd w:val="clear" w:color="auto" w:fill="auto"/>
        <w:spacing w:line="240" w:lineRule="auto"/>
        <w:ind w:right="-145"/>
        <w:jc w:val="both"/>
        <w:rPr>
          <w:rFonts w:ascii="Times New Roman" w:hAnsi="Times New Roman" w:cs="Times New Roman"/>
          <w:sz w:val="24"/>
          <w:szCs w:val="24"/>
        </w:rPr>
      </w:pPr>
    </w:p>
    <w:p w:rsidR="000A02E2" w:rsidRDefault="000A02E2" w:rsidP="00DC573F">
      <w:pPr>
        <w:pStyle w:val="140"/>
        <w:shd w:val="clear" w:color="auto" w:fill="auto"/>
        <w:spacing w:line="240" w:lineRule="auto"/>
        <w:ind w:right="-145"/>
        <w:jc w:val="both"/>
        <w:rPr>
          <w:rFonts w:ascii="Times New Roman" w:hAnsi="Times New Roman" w:cs="Times New Roman"/>
          <w:sz w:val="24"/>
          <w:szCs w:val="24"/>
        </w:rPr>
      </w:pPr>
    </w:p>
    <w:p w:rsidR="000A02E2" w:rsidRDefault="000A02E2" w:rsidP="00DC573F">
      <w:pPr>
        <w:pStyle w:val="140"/>
        <w:shd w:val="clear" w:color="auto" w:fill="auto"/>
        <w:spacing w:line="240" w:lineRule="auto"/>
        <w:ind w:right="-145"/>
        <w:jc w:val="both"/>
        <w:rPr>
          <w:rFonts w:ascii="Times New Roman" w:hAnsi="Times New Roman" w:cs="Times New Roman"/>
          <w:sz w:val="24"/>
          <w:szCs w:val="24"/>
        </w:rPr>
      </w:pPr>
    </w:p>
    <w:p w:rsidR="000A02E2" w:rsidRDefault="000A02E2" w:rsidP="00DC573F">
      <w:pPr>
        <w:pStyle w:val="140"/>
        <w:shd w:val="clear" w:color="auto" w:fill="auto"/>
        <w:spacing w:line="240" w:lineRule="auto"/>
        <w:ind w:right="-145"/>
        <w:jc w:val="both"/>
        <w:rPr>
          <w:rFonts w:ascii="Times New Roman" w:hAnsi="Times New Roman" w:cs="Times New Roman"/>
          <w:sz w:val="24"/>
          <w:szCs w:val="24"/>
        </w:rPr>
      </w:pPr>
    </w:p>
    <w:p w:rsidR="000A02E2" w:rsidRDefault="006430CD" w:rsidP="00DC573F">
      <w:pPr>
        <w:pStyle w:val="140"/>
        <w:shd w:val="clear" w:color="auto" w:fill="auto"/>
        <w:spacing w:line="240" w:lineRule="auto"/>
        <w:ind w:right="-145"/>
        <w:jc w:val="both"/>
        <w:rPr>
          <w:rFonts w:ascii="Times New Roman" w:hAnsi="Times New Roman" w:cs="Times New Roman"/>
          <w:sz w:val="24"/>
          <w:szCs w:val="24"/>
        </w:rPr>
      </w:pPr>
      <w:r w:rsidRPr="00DC573F">
        <w:rPr>
          <w:rFonts w:ascii="Times New Roman" w:hAnsi="Times New Roman" w:cs="Times New Roman"/>
          <w:sz w:val="24"/>
          <w:szCs w:val="24"/>
        </w:rPr>
        <w:t xml:space="preserve"> </w:t>
      </w:r>
    </w:p>
    <w:p w:rsidR="00056368" w:rsidRPr="00DC573F" w:rsidRDefault="00056368" w:rsidP="00DC573F">
      <w:pPr>
        <w:pStyle w:val="140"/>
        <w:shd w:val="clear" w:color="auto" w:fill="auto"/>
        <w:spacing w:line="240" w:lineRule="auto"/>
        <w:ind w:right="-145"/>
        <w:jc w:val="both"/>
        <w:rPr>
          <w:rFonts w:ascii="Times New Roman" w:hAnsi="Times New Roman" w:cs="Times New Roman"/>
          <w:sz w:val="24"/>
          <w:szCs w:val="24"/>
        </w:rPr>
      </w:pPr>
    </w:p>
    <w:tbl>
      <w:tblPr>
        <w:tblStyle w:val="aa"/>
        <w:tblW w:w="4678"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0A02E2" w:rsidTr="000A02E2">
        <w:tc>
          <w:tcPr>
            <w:tcW w:w="4678" w:type="dxa"/>
          </w:tcPr>
          <w:p w:rsidR="000A02E2" w:rsidRDefault="000A02E2" w:rsidP="00704BEA">
            <w:pPr>
              <w:pStyle w:val="140"/>
              <w:shd w:val="clear" w:color="auto" w:fill="auto"/>
              <w:spacing w:line="240" w:lineRule="auto"/>
              <w:ind w:right="34"/>
              <w:jc w:val="both"/>
              <w:rPr>
                <w:rFonts w:ascii="Times New Roman" w:hAnsi="Times New Roman" w:cs="Times New Roman"/>
                <w:sz w:val="24"/>
                <w:szCs w:val="24"/>
              </w:rPr>
            </w:pPr>
            <w:r w:rsidRPr="00DC573F">
              <w:rPr>
                <w:rFonts w:ascii="Times New Roman" w:hAnsi="Times New Roman" w:cs="Times New Roman"/>
                <w:sz w:val="24"/>
                <w:szCs w:val="24"/>
              </w:rPr>
              <w:lastRenderedPageBreak/>
              <w:t xml:space="preserve">Приложение к постановлению Администрации </w:t>
            </w:r>
            <w:r>
              <w:rPr>
                <w:rFonts w:ascii="Times New Roman" w:hAnsi="Times New Roman" w:cs="Times New Roman"/>
                <w:sz w:val="24"/>
                <w:szCs w:val="24"/>
              </w:rPr>
              <w:t xml:space="preserve">Плотниковского </w:t>
            </w:r>
            <w:r w:rsidRPr="00DC573F">
              <w:rPr>
                <w:rFonts w:ascii="Times New Roman" w:hAnsi="Times New Roman" w:cs="Times New Roman"/>
                <w:sz w:val="24"/>
                <w:szCs w:val="24"/>
              </w:rPr>
              <w:t xml:space="preserve">сельсовета от </w:t>
            </w:r>
            <w:r>
              <w:rPr>
                <w:rFonts w:ascii="Times New Roman" w:hAnsi="Times New Roman" w:cs="Times New Roman"/>
                <w:sz w:val="24"/>
                <w:szCs w:val="24"/>
              </w:rPr>
              <w:t xml:space="preserve"> 28 апреля </w:t>
            </w:r>
            <w:r w:rsidRPr="00DC573F">
              <w:rPr>
                <w:rFonts w:ascii="Times New Roman" w:hAnsi="Times New Roman" w:cs="Times New Roman"/>
                <w:sz w:val="24"/>
                <w:szCs w:val="24"/>
              </w:rPr>
              <w:t>2021</w:t>
            </w:r>
            <w:r>
              <w:rPr>
                <w:rFonts w:ascii="Times New Roman" w:hAnsi="Times New Roman" w:cs="Times New Roman"/>
                <w:sz w:val="24"/>
                <w:szCs w:val="24"/>
              </w:rPr>
              <w:t xml:space="preserve"> </w:t>
            </w:r>
            <w:r w:rsidR="00451776">
              <w:rPr>
                <w:rFonts w:ascii="Times New Roman" w:hAnsi="Times New Roman" w:cs="Times New Roman"/>
                <w:sz w:val="24"/>
                <w:szCs w:val="24"/>
              </w:rPr>
              <w:t xml:space="preserve">года № 11 </w:t>
            </w:r>
            <w:r w:rsidR="00056368">
              <w:rPr>
                <w:rFonts w:ascii="Times New Roman" w:hAnsi="Times New Roman" w:cs="Times New Roman"/>
                <w:sz w:val="24"/>
                <w:szCs w:val="24"/>
              </w:rPr>
              <w:t>«</w:t>
            </w:r>
            <w:r w:rsidRPr="00DC573F">
              <w:rPr>
                <w:rFonts w:ascii="Times New Roman" w:hAnsi="Times New Roman" w:cs="Times New Roman"/>
                <w:sz w:val="24"/>
                <w:szCs w:val="24"/>
              </w:rPr>
              <w:t xml:space="preserve">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w:t>
            </w:r>
            <w:r>
              <w:rPr>
                <w:rFonts w:ascii="Times New Roman" w:hAnsi="Times New Roman" w:cs="Times New Roman"/>
                <w:sz w:val="24"/>
                <w:szCs w:val="24"/>
              </w:rPr>
              <w:t>Плотниковского</w:t>
            </w:r>
            <w:r w:rsidRPr="00DC573F">
              <w:rPr>
                <w:rFonts w:ascii="Times New Roman" w:hAnsi="Times New Roman" w:cs="Times New Roman"/>
                <w:sz w:val="24"/>
                <w:szCs w:val="24"/>
              </w:rPr>
              <w:t xml:space="preserve"> сельсовета Притобольного района Курганской области.</w:t>
            </w:r>
            <w:r w:rsidR="00056368">
              <w:rPr>
                <w:rFonts w:ascii="Times New Roman" w:hAnsi="Times New Roman" w:cs="Times New Roman"/>
                <w:sz w:val="24"/>
                <w:szCs w:val="24"/>
              </w:rPr>
              <w:t xml:space="preserve"> </w:t>
            </w:r>
            <w:r w:rsidRPr="00DC573F">
              <w:rPr>
                <w:rFonts w:ascii="Times New Roman" w:hAnsi="Times New Roman" w:cs="Times New Roman"/>
                <w:sz w:val="24"/>
                <w:szCs w:val="24"/>
              </w:rPr>
              <w:t xml:space="preserve">Порядок установления и оценки применения обязательных требований, устанавливаемых </w:t>
            </w:r>
            <w:r>
              <w:rPr>
                <w:rFonts w:ascii="Times New Roman" w:hAnsi="Times New Roman" w:cs="Times New Roman"/>
                <w:sz w:val="24"/>
                <w:szCs w:val="24"/>
              </w:rPr>
              <w:t xml:space="preserve">муниципальными </w:t>
            </w:r>
            <w:r w:rsidRPr="00DC573F">
              <w:rPr>
                <w:rFonts w:ascii="Times New Roman" w:hAnsi="Times New Roman" w:cs="Times New Roman"/>
                <w:sz w:val="24"/>
                <w:szCs w:val="24"/>
              </w:rPr>
              <w:t>нормативными правовыми актами администрации</w:t>
            </w:r>
            <w:r>
              <w:rPr>
                <w:rFonts w:ascii="Times New Roman" w:hAnsi="Times New Roman" w:cs="Times New Roman"/>
                <w:sz w:val="24"/>
                <w:szCs w:val="24"/>
              </w:rPr>
              <w:t xml:space="preserve"> Плотниковского</w:t>
            </w:r>
            <w:r w:rsidRPr="00DC573F">
              <w:rPr>
                <w:rFonts w:ascii="Times New Roman" w:hAnsi="Times New Roman" w:cs="Times New Roman"/>
                <w:sz w:val="24"/>
                <w:szCs w:val="24"/>
              </w:rPr>
              <w:t xml:space="preserve"> сельсовета Притобольного района Курганской области</w:t>
            </w:r>
            <w:r w:rsidR="00056368">
              <w:rPr>
                <w:rFonts w:ascii="Times New Roman" w:hAnsi="Times New Roman" w:cs="Times New Roman"/>
                <w:sz w:val="24"/>
                <w:szCs w:val="24"/>
              </w:rPr>
              <w:t>»</w:t>
            </w:r>
          </w:p>
        </w:tc>
      </w:tr>
    </w:tbl>
    <w:p w:rsidR="00626784" w:rsidRPr="00DC573F" w:rsidRDefault="00626784" w:rsidP="00DC573F">
      <w:pPr>
        <w:pStyle w:val="120"/>
        <w:shd w:val="clear" w:color="auto" w:fill="auto"/>
        <w:spacing w:line="240" w:lineRule="auto"/>
        <w:ind w:left="2640"/>
        <w:jc w:val="left"/>
        <w:rPr>
          <w:sz w:val="24"/>
          <w:szCs w:val="24"/>
        </w:rPr>
      </w:pPr>
    </w:p>
    <w:p w:rsidR="00626784" w:rsidRPr="00DC573F" w:rsidRDefault="00626784" w:rsidP="00DC573F">
      <w:pPr>
        <w:pStyle w:val="120"/>
        <w:shd w:val="clear" w:color="auto" w:fill="auto"/>
        <w:spacing w:line="240" w:lineRule="auto"/>
        <w:jc w:val="left"/>
        <w:rPr>
          <w:sz w:val="24"/>
          <w:szCs w:val="24"/>
        </w:rPr>
      </w:pPr>
    </w:p>
    <w:p w:rsidR="00626784" w:rsidRPr="00DC573F" w:rsidRDefault="00626784" w:rsidP="00451776">
      <w:pPr>
        <w:pStyle w:val="120"/>
        <w:numPr>
          <w:ilvl w:val="0"/>
          <w:numId w:val="9"/>
        </w:numPr>
        <w:shd w:val="clear" w:color="auto" w:fill="auto"/>
        <w:spacing w:line="240" w:lineRule="auto"/>
        <w:jc w:val="left"/>
        <w:rPr>
          <w:sz w:val="24"/>
          <w:szCs w:val="24"/>
        </w:rPr>
      </w:pPr>
      <w:r w:rsidRPr="00DC573F">
        <w:rPr>
          <w:sz w:val="24"/>
          <w:szCs w:val="24"/>
        </w:rPr>
        <w:t>Общие положения</w:t>
      </w:r>
      <w:r w:rsidR="00CC4EA4" w:rsidRPr="00DC573F">
        <w:rPr>
          <w:sz w:val="24"/>
          <w:szCs w:val="24"/>
        </w:rPr>
        <w:t xml:space="preserve">.  </w:t>
      </w:r>
    </w:p>
    <w:p w:rsidR="00CC4EA4" w:rsidRPr="00DC573F" w:rsidRDefault="00CC4EA4" w:rsidP="00DC573F">
      <w:pPr>
        <w:pStyle w:val="120"/>
        <w:shd w:val="clear" w:color="auto" w:fill="auto"/>
        <w:spacing w:line="240" w:lineRule="auto"/>
        <w:ind w:left="4065"/>
        <w:jc w:val="left"/>
        <w:rPr>
          <w:sz w:val="24"/>
          <w:szCs w:val="24"/>
        </w:rPr>
      </w:pPr>
    </w:p>
    <w:p w:rsidR="00626784" w:rsidRPr="00DC573F" w:rsidRDefault="006430CD" w:rsidP="00DC573F">
      <w:pPr>
        <w:pStyle w:val="120"/>
        <w:shd w:val="clear" w:color="auto" w:fill="auto"/>
        <w:tabs>
          <w:tab w:val="left" w:pos="909"/>
        </w:tabs>
        <w:spacing w:line="240" w:lineRule="auto"/>
        <w:rPr>
          <w:sz w:val="24"/>
          <w:szCs w:val="24"/>
        </w:rPr>
      </w:pPr>
      <w:r w:rsidRPr="00DC573F">
        <w:rPr>
          <w:sz w:val="24"/>
          <w:szCs w:val="24"/>
        </w:rPr>
        <w:tab/>
        <w:t xml:space="preserve"> 1.1.</w:t>
      </w:r>
      <w:r w:rsidR="00626784" w:rsidRPr="00DC573F">
        <w:rPr>
          <w:sz w:val="24"/>
          <w:szCs w:val="24"/>
        </w:rPr>
        <w:t xml:space="preserve">Настоящий Порядок определяет правовые и организационные основы установления и оценки </w:t>
      </w:r>
      <w:proofErr w:type="gramStart"/>
      <w:r w:rsidR="00626784" w:rsidRPr="00DC573F">
        <w:rPr>
          <w:sz w:val="24"/>
          <w:szCs w:val="24"/>
        </w:rPr>
        <w:t>применения</w:t>
      </w:r>
      <w:proofErr w:type="gramEnd"/>
      <w:r w:rsidR="00626784" w:rsidRPr="00DC573F">
        <w:rPr>
          <w:sz w:val="24"/>
          <w:szCs w:val="24"/>
        </w:rPr>
        <w:t xml:space="preserve"> содержащихся в муниципальных нормативных правовых актах Администрации </w:t>
      </w:r>
      <w:r w:rsidR="00056368">
        <w:rPr>
          <w:sz w:val="24"/>
          <w:szCs w:val="24"/>
        </w:rPr>
        <w:t>Плотниковского</w:t>
      </w:r>
      <w:r w:rsidR="00626784" w:rsidRPr="00DC573F">
        <w:rPr>
          <w:sz w:val="24"/>
          <w:szCs w:val="24"/>
        </w:rPr>
        <w:t xml:space="preserve"> сельсовета Притобольного района Курганской области (далее - Администрация)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w:t>
      </w:r>
    </w:p>
    <w:p w:rsidR="00CC4EA4" w:rsidRPr="00DC573F" w:rsidRDefault="00CC4EA4" w:rsidP="00DC573F">
      <w:pPr>
        <w:pStyle w:val="120"/>
        <w:shd w:val="clear" w:color="auto" w:fill="auto"/>
        <w:tabs>
          <w:tab w:val="left" w:pos="909"/>
        </w:tabs>
        <w:spacing w:line="240" w:lineRule="auto"/>
        <w:rPr>
          <w:sz w:val="24"/>
          <w:szCs w:val="24"/>
        </w:rPr>
      </w:pPr>
    </w:p>
    <w:p w:rsidR="00626784" w:rsidRPr="00DC573F" w:rsidRDefault="00626784" w:rsidP="00DC573F">
      <w:pPr>
        <w:pStyle w:val="120"/>
        <w:shd w:val="clear" w:color="auto" w:fill="auto"/>
        <w:spacing w:line="240" w:lineRule="auto"/>
        <w:jc w:val="left"/>
        <w:rPr>
          <w:sz w:val="24"/>
          <w:szCs w:val="24"/>
        </w:rPr>
      </w:pPr>
      <w:r w:rsidRPr="00DC573F">
        <w:rPr>
          <w:sz w:val="24"/>
          <w:szCs w:val="24"/>
        </w:rPr>
        <w:tab/>
      </w:r>
      <w:r w:rsidR="00CC4EA4" w:rsidRPr="00DC573F">
        <w:rPr>
          <w:sz w:val="24"/>
          <w:szCs w:val="24"/>
        </w:rPr>
        <w:t xml:space="preserve">                           </w:t>
      </w:r>
      <w:r w:rsidRPr="00DC573F">
        <w:rPr>
          <w:sz w:val="24"/>
          <w:szCs w:val="24"/>
        </w:rPr>
        <w:t>2. Порядок установления обязательных требований</w:t>
      </w:r>
      <w:r w:rsidR="00CC4EA4" w:rsidRPr="00DC573F">
        <w:rPr>
          <w:sz w:val="24"/>
          <w:szCs w:val="24"/>
        </w:rPr>
        <w:t>.</w:t>
      </w:r>
    </w:p>
    <w:p w:rsidR="00CC4EA4" w:rsidRPr="00DC573F" w:rsidRDefault="00CC4EA4" w:rsidP="00DC573F">
      <w:pPr>
        <w:pStyle w:val="120"/>
        <w:shd w:val="clear" w:color="auto" w:fill="auto"/>
        <w:spacing w:line="240" w:lineRule="auto"/>
        <w:jc w:val="left"/>
        <w:rPr>
          <w:sz w:val="24"/>
          <w:szCs w:val="24"/>
        </w:rPr>
      </w:pPr>
    </w:p>
    <w:p w:rsidR="00CC4EA4" w:rsidRPr="00DC573F" w:rsidRDefault="00626784" w:rsidP="00DC573F">
      <w:pPr>
        <w:pStyle w:val="120"/>
        <w:shd w:val="clear" w:color="auto" w:fill="auto"/>
        <w:spacing w:line="240" w:lineRule="auto"/>
        <w:ind w:firstLine="500"/>
        <w:rPr>
          <w:sz w:val="24"/>
          <w:szCs w:val="24"/>
        </w:rPr>
      </w:pPr>
      <w:r w:rsidRPr="00DC573F">
        <w:rPr>
          <w:sz w:val="24"/>
          <w:szCs w:val="24"/>
        </w:rPr>
        <w:t>2.1. Структурными подразделениями Администрации, муниципальными учреждениями, ответственными за подготовку муниципального нормативного правового акта,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 4 Федерального закона от 31.07.2020 № 247-ФЗ «Об обязательных требованиях в Российской Федерации» (далее - Федеральный закон № 247-ФЗ).</w:t>
      </w:r>
    </w:p>
    <w:p w:rsidR="00626784" w:rsidRPr="00DC573F" w:rsidRDefault="00CC4EA4" w:rsidP="00DC573F">
      <w:pPr>
        <w:pStyle w:val="120"/>
        <w:shd w:val="clear" w:color="auto" w:fill="auto"/>
        <w:spacing w:line="240" w:lineRule="auto"/>
        <w:ind w:firstLine="500"/>
        <w:rPr>
          <w:sz w:val="24"/>
          <w:szCs w:val="24"/>
        </w:rPr>
      </w:pPr>
      <w:r w:rsidRPr="00DC573F">
        <w:rPr>
          <w:sz w:val="24"/>
          <w:szCs w:val="24"/>
        </w:rPr>
        <w:t>2.2.</w:t>
      </w:r>
      <w:r w:rsidR="00626784" w:rsidRPr="00DC573F">
        <w:rPr>
          <w:sz w:val="24"/>
          <w:szCs w:val="24"/>
        </w:rPr>
        <w:t>При установлении обязательных требований нормативными правовыми актами Администрации должны быть определены:</w:t>
      </w:r>
    </w:p>
    <w:p w:rsidR="00626784" w:rsidRPr="00DC573F" w:rsidRDefault="00626784" w:rsidP="00DC573F">
      <w:pPr>
        <w:pStyle w:val="120"/>
        <w:numPr>
          <w:ilvl w:val="1"/>
          <w:numId w:val="3"/>
        </w:numPr>
        <w:shd w:val="clear" w:color="auto" w:fill="auto"/>
        <w:tabs>
          <w:tab w:val="left" w:pos="776"/>
        </w:tabs>
        <w:spacing w:line="240" w:lineRule="auto"/>
        <w:ind w:firstLine="500"/>
        <w:rPr>
          <w:sz w:val="24"/>
          <w:szCs w:val="24"/>
        </w:rPr>
      </w:pPr>
      <w:r w:rsidRPr="00DC573F">
        <w:rPr>
          <w:sz w:val="24"/>
          <w:szCs w:val="24"/>
        </w:rPr>
        <w:t>содержание обязательных требований (условия, ограничения, запреты, обязанности);</w:t>
      </w:r>
    </w:p>
    <w:p w:rsidR="00626784" w:rsidRPr="00DC573F" w:rsidRDefault="00626784" w:rsidP="00DC573F">
      <w:pPr>
        <w:pStyle w:val="120"/>
        <w:numPr>
          <w:ilvl w:val="1"/>
          <w:numId w:val="3"/>
        </w:numPr>
        <w:shd w:val="clear" w:color="auto" w:fill="auto"/>
        <w:tabs>
          <w:tab w:val="left" w:pos="870"/>
        </w:tabs>
        <w:spacing w:line="240" w:lineRule="auto"/>
        <w:ind w:firstLine="500"/>
        <w:rPr>
          <w:sz w:val="24"/>
          <w:szCs w:val="24"/>
        </w:rPr>
      </w:pPr>
      <w:r w:rsidRPr="00DC573F">
        <w:rPr>
          <w:sz w:val="24"/>
          <w:szCs w:val="24"/>
        </w:rPr>
        <w:t>лица, обязанные соблюдать обязательные требования (далее - контролируемые лица);</w:t>
      </w:r>
    </w:p>
    <w:p w:rsidR="00626784" w:rsidRPr="00DC573F" w:rsidRDefault="00626784" w:rsidP="00DC573F">
      <w:pPr>
        <w:pStyle w:val="120"/>
        <w:numPr>
          <w:ilvl w:val="1"/>
          <w:numId w:val="3"/>
        </w:numPr>
        <w:shd w:val="clear" w:color="auto" w:fill="auto"/>
        <w:tabs>
          <w:tab w:val="left" w:pos="740"/>
        </w:tabs>
        <w:spacing w:line="240" w:lineRule="auto"/>
        <w:ind w:firstLine="500"/>
        <w:rPr>
          <w:sz w:val="24"/>
          <w:szCs w:val="24"/>
        </w:rPr>
      </w:pPr>
      <w:r w:rsidRPr="00DC573F">
        <w:rPr>
          <w:sz w:val="24"/>
          <w:szCs w:val="24"/>
        </w:rPr>
        <w:t>в зависимости от объекта установления обязательных требований:</w:t>
      </w:r>
    </w:p>
    <w:p w:rsidR="00626784" w:rsidRPr="00DC573F" w:rsidRDefault="00626784" w:rsidP="00DC573F">
      <w:pPr>
        <w:pStyle w:val="120"/>
        <w:numPr>
          <w:ilvl w:val="0"/>
          <w:numId w:val="4"/>
        </w:numPr>
        <w:shd w:val="clear" w:color="auto" w:fill="auto"/>
        <w:tabs>
          <w:tab w:val="left" w:pos="729"/>
        </w:tabs>
        <w:spacing w:line="240" w:lineRule="auto"/>
        <w:ind w:firstLine="500"/>
        <w:rPr>
          <w:sz w:val="24"/>
          <w:szCs w:val="24"/>
        </w:rPr>
      </w:pPr>
      <w:r w:rsidRPr="00DC573F">
        <w:rPr>
          <w:sz w:val="24"/>
          <w:szCs w:val="24"/>
        </w:rPr>
        <w:t>осуществляемая деятельность, совершаемые действия, в отношении которых устанавливаются обязательные требования;</w:t>
      </w:r>
    </w:p>
    <w:p w:rsidR="00626784" w:rsidRPr="00DC573F" w:rsidRDefault="00626784" w:rsidP="00DC573F">
      <w:pPr>
        <w:pStyle w:val="120"/>
        <w:numPr>
          <w:ilvl w:val="0"/>
          <w:numId w:val="4"/>
        </w:numPr>
        <w:shd w:val="clear" w:color="auto" w:fill="auto"/>
        <w:tabs>
          <w:tab w:val="left" w:pos="675"/>
        </w:tabs>
        <w:spacing w:line="240" w:lineRule="auto"/>
        <w:ind w:firstLine="500"/>
        <w:rPr>
          <w:sz w:val="24"/>
          <w:szCs w:val="24"/>
        </w:rPr>
      </w:pPr>
      <w:r w:rsidRPr="00DC573F">
        <w:rPr>
          <w:sz w:val="24"/>
          <w:szCs w:val="24"/>
        </w:rPr>
        <w:t>лица и используемые объекты, к которым предъявляются обязательные требования при осуществлении деятельности, совершении действий;</w:t>
      </w:r>
    </w:p>
    <w:p w:rsidR="00626784" w:rsidRPr="00DC573F" w:rsidRDefault="00626784" w:rsidP="00DC573F">
      <w:pPr>
        <w:pStyle w:val="120"/>
        <w:numPr>
          <w:ilvl w:val="0"/>
          <w:numId w:val="4"/>
        </w:numPr>
        <w:shd w:val="clear" w:color="auto" w:fill="auto"/>
        <w:tabs>
          <w:tab w:val="left" w:pos="772"/>
        </w:tabs>
        <w:spacing w:line="240" w:lineRule="auto"/>
        <w:ind w:firstLine="500"/>
        <w:rPr>
          <w:sz w:val="24"/>
          <w:szCs w:val="24"/>
        </w:rPr>
      </w:pPr>
      <w:r w:rsidRPr="00DC573F">
        <w:rPr>
          <w:sz w:val="24"/>
          <w:szCs w:val="24"/>
        </w:rPr>
        <w:t>результаты осуществления деятельности, совершения действий, в отношении которых устанавливаются обязательные требования.</w:t>
      </w:r>
    </w:p>
    <w:p w:rsidR="00626784" w:rsidRPr="00DC573F" w:rsidRDefault="00626784" w:rsidP="00DC573F">
      <w:pPr>
        <w:jc w:val="both"/>
        <w:rPr>
          <w:rFonts w:ascii="Times New Roman" w:hAnsi="Times New Roman" w:cs="Times New Roman"/>
        </w:rPr>
      </w:pPr>
      <w:r w:rsidRPr="00DC573F">
        <w:rPr>
          <w:rFonts w:ascii="Times New Roman" w:hAnsi="Times New Roman" w:cs="Times New Roman"/>
        </w:rPr>
        <w:tab/>
        <w:t xml:space="preserve">2.3.Положения нормативных правовых актов Администрации, устанавливающих обязательные требования, должны вступать в силу либо с 1 марта, либо с I сентября соответствующего года, но не ранее, чем по истечении девяноста дней со дня </w:t>
      </w:r>
      <w:r w:rsidRPr="00DC573F">
        <w:rPr>
          <w:rFonts w:ascii="Times New Roman" w:hAnsi="Times New Roman" w:cs="Times New Roman"/>
        </w:rPr>
        <w:lastRenderedPageBreak/>
        <w:t>официального опубликования соответствующего нормативного правового акта Администрации.</w:t>
      </w:r>
    </w:p>
    <w:p w:rsidR="00626784" w:rsidRPr="00DC573F" w:rsidRDefault="00626784" w:rsidP="00DC573F">
      <w:pPr>
        <w:pStyle w:val="120"/>
        <w:shd w:val="clear" w:color="auto" w:fill="auto"/>
        <w:tabs>
          <w:tab w:val="left" w:pos="1010"/>
        </w:tabs>
        <w:spacing w:line="240" w:lineRule="auto"/>
        <w:rPr>
          <w:sz w:val="24"/>
          <w:szCs w:val="24"/>
        </w:rPr>
      </w:pPr>
      <w:r w:rsidRPr="00DC573F">
        <w:rPr>
          <w:sz w:val="24"/>
          <w:szCs w:val="24"/>
        </w:rPr>
        <w:t xml:space="preserve">     </w:t>
      </w:r>
      <w:r w:rsidR="00CC4EA4" w:rsidRPr="00DC573F">
        <w:rPr>
          <w:sz w:val="24"/>
          <w:szCs w:val="24"/>
        </w:rPr>
        <w:t xml:space="preserve">   </w:t>
      </w:r>
      <w:r w:rsidRPr="00DC573F">
        <w:rPr>
          <w:sz w:val="24"/>
          <w:szCs w:val="24"/>
        </w:rPr>
        <w:t xml:space="preserve"> </w:t>
      </w:r>
      <w:proofErr w:type="gramStart"/>
      <w:r w:rsidR="00CC4EA4" w:rsidRPr="00DC573F">
        <w:rPr>
          <w:sz w:val="24"/>
          <w:szCs w:val="24"/>
        </w:rPr>
        <w:t>2.4.</w:t>
      </w:r>
      <w:r w:rsidRPr="00DC573F">
        <w:rPr>
          <w:sz w:val="24"/>
          <w:szCs w:val="24"/>
        </w:rPr>
        <w:t xml:space="preserve">Положения пункта 2.3 настоящего Порядка не применяются в отношении нормативных правовых актов Администрации, подлежащих принятию в целях предупреждения террористических актов и ликвидации их последствий, при угрозе возникновения и (или) возникновения отдельных чрезвычайных ситуаций, введении режима повышенной готовности или чрезвычайной ситуации на территории </w:t>
      </w:r>
      <w:r w:rsidR="00CC4EA4" w:rsidRPr="00DC573F">
        <w:rPr>
          <w:sz w:val="24"/>
          <w:szCs w:val="24"/>
        </w:rPr>
        <w:t xml:space="preserve"> </w:t>
      </w:r>
      <w:r w:rsidR="00056368">
        <w:rPr>
          <w:sz w:val="24"/>
          <w:szCs w:val="24"/>
        </w:rPr>
        <w:t>Плотниковского</w:t>
      </w:r>
      <w:r w:rsidRPr="00DC573F">
        <w:rPr>
          <w:sz w:val="24"/>
          <w:szCs w:val="24"/>
        </w:rPr>
        <w:t xml:space="preserve"> сельсовета, а также нормативных правовых актов Администрации, направленных на недопущение возникновения последствий обстоятельств, произошедших вследствие непреодолимой</w:t>
      </w:r>
      <w:proofErr w:type="gramEnd"/>
      <w:r w:rsidRPr="00DC573F">
        <w:rPr>
          <w:sz w:val="24"/>
          <w:szCs w:val="24"/>
        </w:rPr>
        <w:t xml:space="preserve"> силы, то есть чрезвычайных и непредотвратимых при данных условиях обстоятельств.</w:t>
      </w:r>
    </w:p>
    <w:p w:rsidR="00626784" w:rsidRPr="00DC573F" w:rsidRDefault="00626784" w:rsidP="00DC573F">
      <w:pPr>
        <w:pStyle w:val="120"/>
        <w:shd w:val="clear" w:color="auto" w:fill="auto"/>
        <w:tabs>
          <w:tab w:val="left" w:pos="1010"/>
        </w:tabs>
        <w:spacing w:line="240" w:lineRule="auto"/>
        <w:rPr>
          <w:sz w:val="24"/>
          <w:szCs w:val="24"/>
        </w:rPr>
      </w:pPr>
      <w:r w:rsidRPr="00DC573F">
        <w:rPr>
          <w:sz w:val="24"/>
          <w:szCs w:val="24"/>
        </w:rPr>
        <w:t xml:space="preserve">        2.5.Нормативным правовым актом Администрации, содержащим обязательные требования, должен предусматриваться срок его действия, который не может превышать три года со дня вступления его в силу.</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По результатам оценки применения обязательных требований может быть принято решение о продлении установленного нормативным правовым актом, содержащим обязательные требования, срока его действия не более</w:t>
      </w:r>
      <w:proofErr w:type="gramStart"/>
      <w:r w:rsidRPr="00DC573F">
        <w:rPr>
          <w:sz w:val="24"/>
          <w:szCs w:val="24"/>
        </w:rPr>
        <w:t>,</w:t>
      </w:r>
      <w:proofErr w:type="gramEnd"/>
      <w:r w:rsidRPr="00DC573F">
        <w:rPr>
          <w:sz w:val="24"/>
          <w:szCs w:val="24"/>
        </w:rPr>
        <w:t xml:space="preserve"> чем на три года.</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2.6.</w:t>
      </w:r>
      <w:r w:rsidR="00CC4EA4" w:rsidRPr="00DC573F">
        <w:rPr>
          <w:sz w:val="24"/>
          <w:szCs w:val="24"/>
        </w:rPr>
        <w:t xml:space="preserve">В </w:t>
      </w:r>
      <w:r w:rsidRPr="00DC573F">
        <w:rPr>
          <w:sz w:val="24"/>
          <w:szCs w:val="24"/>
        </w:rPr>
        <w:t>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Администрации, устанавливающего обязательные требования, и государственная регистрация нормативных правовых актов, устанавливающих обязательные требования.</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 xml:space="preserve">2.7. </w:t>
      </w:r>
      <w:proofErr w:type="gramStart"/>
      <w:r w:rsidRPr="00DC573F">
        <w:rPr>
          <w:sz w:val="24"/>
          <w:szCs w:val="24"/>
        </w:rPr>
        <w:t xml:space="preserve">При отмене (признании утратившим силу) нормативного правового акта Администрации, которым установлено полномочие по принятию нормативного правового акта Администрации, содержащего обязательные требования, нормативные правовые акты Администрации, ранее изданные на основании отмененного (признанного утратившим силу) нормативного правового акта Администрации, не подлежат применению на территории  </w:t>
      </w:r>
      <w:r w:rsidR="00056368">
        <w:rPr>
          <w:sz w:val="24"/>
          <w:szCs w:val="24"/>
        </w:rPr>
        <w:t xml:space="preserve"> Плотниковского </w:t>
      </w:r>
      <w:r w:rsidRPr="00DC573F">
        <w:rPr>
          <w:sz w:val="24"/>
          <w:szCs w:val="24"/>
        </w:rPr>
        <w:t>сельсовета со дня отмены (признания утратившим силу) нормативного правового акта Администрации, которым было установлено полномочие по принятию</w:t>
      </w:r>
      <w:proofErr w:type="gramEnd"/>
      <w:r w:rsidRPr="00DC573F">
        <w:rPr>
          <w:sz w:val="24"/>
          <w:szCs w:val="24"/>
        </w:rPr>
        <w:t xml:space="preserve"> такого акта, при условии, что полномочие по принятию соответствующего нормативного правового акта Администрации не было установлено иным нормативным правовым актом Администрации.</w:t>
      </w:r>
    </w:p>
    <w:p w:rsidR="00CC4EA4" w:rsidRPr="00DC573F" w:rsidRDefault="00CC4EA4" w:rsidP="00DC573F">
      <w:pPr>
        <w:pStyle w:val="120"/>
        <w:shd w:val="clear" w:color="auto" w:fill="auto"/>
        <w:spacing w:line="240" w:lineRule="auto"/>
        <w:ind w:firstLine="500"/>
        <w:rPr>
          <w:sz w:val="24"/>
          <w:szCs w:val="24"/>
        </w:rPr>
      </w:pPr>
    </w:p>
    <w:p w:rsidR="00626784" w:rsidRPr="00DC573F" w:rsidRDefault="00626784" w:rsidP="00DC573F">
      <w:pPr>
        <w:pStyle w:val="120"/>
        <w:shd w:val="clear" w:color="auto" w:fill="auto"/>
        <w:spacing w:line="240" w:lineRule="auto"/>
        <w:jc w:val="center"/>
        <w:rPr>
          <w:sz w:val="24"/>
          <w:szCs w:val="24"/>
        </w:rPr>
      </w:pPr>
      <w:r w:rsidRPr="00DC573F">
        <w:rPr>
          <w:sz w:val="24"/>
          <w:szCs w:val="24"/>
        </w:rPr>
        <w:t>3. Порядок оценки применения обязательных требований</w:t>
      </w:r>
      <w:r w:rsidR="00CC4EA4" w:rsidRPr="00DC573F">
        <w:rPr>
          <w:sz w:val="24"/>
          <w:szCs w:val="24"/>
        </w:rPr>
        <w:t>.</w:t>
      </w:r>
    </w:p>
    <w:p w:rsidR="00626784" w:rsidRPr="00DC573F" w:rsidRDefault="00626784" w:rsidP="00DC573F">
      <w:pPr>
        <w:pStyle w:val="120"/>
        <w:shd w:val="clear" w:color="auto" w:fill="auto"/>
        <w:tabs>
          <w:tab w:val="left" w:pos="909"/>
        </w:tabs>
        <w:spacing w:line="240" w:lineRule="auto"/>
        <w:rPr>
          <w:sz w:val="24"/>
          <w:szCs w:val="24"/>
        </w:rPr>
      </w:pPr>
      <w:r w:rsidRPr="00DC573F">
        <w:rPr>
          <w:sz w:val="24"/>
          <w:szCs w:val="24"/>
        </w:rPr>
        <w:t xml:space="preserve">       3.1.Целью оценки применения обязательных требований является оценка достижения цели введения обязательных требований, эффективности введения обязательных требований, выявление избыточных обязательных требований.</w:t>
      </w:r>
    </w:p>
    <w:p w:rsidR="00626784" w:rsidRPr="00DC573F" w:rsidRDefault="00626784" w:rsidP="00DC573F">
      <w:pPr>
        <w:pStyle w:val="120"/>
        <w:shd w:val="clear" w:color="auto" w:fill="auto"/>
        <w:tabs>
          <w:tab w:val="left" w:pos="909"/>
        </w:tabs>
        <w:spacing w:line="240" w:lineRule="auto"/>
        <w:rPr>
          <w:sz w:val="24"/>
          <w:szCs w:val="24"/>
        </w:rPr>
      </w:pPr>
      <w:r w:rsidRPr="00DC573F">
        <w:rPr>
          <w:sz w:val="24"/>
          <w:szCs w:val="24"/>
        </w:rPr>
        <w:t xml:space="preserve">      3.2.Процедура оценки применения обязательных требований включает следующие этапы:</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а) формирование разработчиком проекта доклада,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Администрацию;</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б) рассмотрение доклада Администрацией и принятие ею одного из решений, указанных в пункте 3.14 настоящего Порядка.</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3.3.Разработчик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3.1 настоящего Порядка, и готовит проект доклада, включающего информацию, указанную в пунктах 3.5-3.8 настоящего Порядка.</w:t>
      </w:r>
    </w:p>
    <w:p w:rsidR="00626784" w:rsidRPr="00DC573F" w:rsidRDefault="00626784" w:rsidP="00DC573F">
      <w:pPr>
        <w:pStyle w:val="120"/>
        <w:shd w:val="clear" w:color="auto" w:fill="auto"/>
        <w:tabs>
          <w:tab w:val="left" w:pos="876"/>
        </w:tabs>
        <w:spacing w:line="240" w:lineRule="auto"/>
        <w:rPr>
          <w:sz w:val="24"/>
          <w:szCs w:val="24"/>
        </w:rPr>
      </w:pPr>
      <w:r w:rsidRPr="00DC573F">
        <w:rPr>
          <w:sz w:val="24"/>
          <w:szCs w:val="24"/>
        </w:rPr>
        <w:t xml:space="preserve">       3.4.Источниками информации для подготовки доклада являются:</w:t>
      </w:r>
    </w:p>
    <w:p w:rsidR="00626784" w:rsidRPr="00DC573F" w:rsidRDefault="00626784" w:rsidP="00DC573F">
      <w:pPr>
        <w:pStyle w:val="120"/>
        <w:shd w:val="clear" w:color="auto" w:fill="auto"/>
        <w:tabs>
          <w:tab w:val="left" w:pos="725"/>
        </w:tabs>
        <w:spacing w:line="240" w:lineRule="auto"/>
        <w:ind w:firstLine="500"/>
        <w:rPr>
          <w:sz w:val="24"/>
          <w:szCs w:val="24"/>
        </w:rPr>
      </w:pPr>
      <w:r w:rsidRPr="00DC573F">
        <w:rPr>
          <w:sz w:val="24"/>
          <w:szCs w:val="24"/>
        </w:rPr>
        <w:t>а)</w:t>
      </w:r>
      <w:r w:rsidRPr="00DC573F">
        <w:rPr>
          <w:sz w:val="24"/>
          <w:szCs w:val="24"/>
        </w:rPr>
        <w:tab/>
        <w:t>результаты мониторинга применения обязательных требований;</w:t>
      </w:r>
    </w:p>
    <w:p w:rsidR="00626784" w:rsidRPr="00DC573F" w:rsidRDefault="00626784" w:rsidP="00DC573F">
      <w:pPr>
        <w:pStyle w:val="120"/>
        <w:shd w:val="clear" w:color="auto" w:fill="auto"/>
        <w:tabs>
          <w:tab w:val="left" w:pos="844"/>
        </w:tabs>
        <w:spacing w:line="240" w:lineRule="auto"/>
        <w:ind w:firstLine="500"/>
        <w:rPr>
          <w:sz w:val="24"/>
          <w:szCs w:val="24"/>
        </w:rPr>
      </w:pPr>
      <w:r w:rsidRPr="00DC573F">
        <w:rPr>
          <w:sz w:val="24"/>
          <w:szCs w:val="24"/>
        </w:rPr>
        <w:t>б)</w:t>
      </w:r>
      <w:r w:rsidRPr="00DC573F">
        <w:rPr>
          <w:sz w:val="24"/>
          <w:szCs w:val="24"/>
        </w:rPr>
        <w:tab/>
        <w:t>результаты анализа осуществления контрольной и разрешительной деятельности;</w:t>
      </w:r>
    </w:p>
    <w:p w:rsidR="00626784" w:rsidRPr="00DC573F" w:rsidRDefault="00626784" w:rsidP="00DC573F">
      <w:pPr>
        <w:pStyle w:val="120"/>
        <w:shd w:val="clear" w:color="auto" w:fill="auto"/>
        <w:tabs>
          <w:tab w:val="left" w:pos="729"/>
        </w:tabs>
        <w:spacing w:line="240" w:lineRule="auto"/>
        <w:ind w:firstLine="500"/>
        <w:rPr>
          <w:sz w:val="24"/>
          <w:szCs w:val="24"/>
        </w:rPr>
      </w:pPr>
      <w:r w:rsidRPr="00DC573F">
        <w:rPr>
          <w:sz w:val="24"/>
          <w:szCs w:val="24"/>
        </w:rPr>
        <w:t>в)</w:t>
      </w:r>
      <w:r w:rsidRPr="00DC573F">
        <w:rPr>
          <w:sz w:val="24"/>
          <w:szCs w:val="24"/>
        </w:rPr>
        <w:tab/>
        <w:t>результаты анализа административной и судебной практики;</w:t>
      </w:r>
    </w:p>
    <w:p w:rsidR="00626784" w:rsidRPr="00DC573F" w:rsidRDefault="00626784" w:rsidP="00DC573F">
      <w:pPr>
        <w:pStyle w:val="120"/>
        <w:shd w:val="clear" w:color="auto" w:fill="auto"/>
        <w:tabs>
          <w:tab w:val="left" w:pos="740"/>
        </w:tabs>
        <w:spacing w:line="240" w:lineRule="auto"/>
        <w:ind w:firstLine="500"/>
        <w:rPr>
          <w:sz w:val="24"/>
          <w:szCs w:val="24"/>
        </w:rPr>
      </w:pPr>
      <w:r w:rsidRPr="00DC573F">
        <w:rPr>
          <w:sz w:val="24"/>
          <w:szCs w:val="24"/>
        </w:rPr>
        <w:t>г)</w:t>
      </w:r>
      <w:r w:rsidRPr="00DC573F">
        <w:rPr>
          <w:sz w:val="24"/>
          <w:szCs w:val="24"/>
        </w:rPr>
        <w:tab/>
        <w:t xml:space="preserve">обращения, предложения и замечания субъектов предпринимательской и иной экономической деятельности, к которым применяются обязательные требования, </w:t>
      </w:r>
      <w:r w:rsidRPr="00DC573F">
        <w:rPr>
          <w:sz w:val="24"/>
          <w:szCs w:val="24"/>
        </w:rPr>
        <w:lastRenderedPageBreak/>
        <w:t>содержащиеся в муниципальном нормативном правовом акте (далее — субъекты регулирования);</w:t>
      </w:r>
    </w:p>
    <w:p w:rsidR="00626784" w:rsidRPr="00DC573F" w:rsidRDefault="00626784" w:rsidP="00DC573F">
      <w:pPr>
        <w:pStyle w:val="120"/>
        <w:shd w:val="clear" w:color="auto" w:fill="auto"/>
        <w:tabs>
          <w:tab w:val="left" w:pos="808"/>
        </w:tabs>
        <w:spacing w:line="240" w:lineRule="auto"/>
        <w:ind w:firstLine="500"/>
        <w:rPr>
          <w:sz w:val="24"/>
          <w:szCs w:val="24"/>
        </w:rPr>
      </w:pPr>
      <w:r w:rsidRPr="00DC573F">
        <w:rPr>
          <w:sz w:val="24"/>
          <w:szCs w:val="24"/>
        </w:rPr>
        <w:t>д)</w:t>
      </w:r>
      <w:r w:rsidRPr="00DC573F">
        <w:rPr>
          <w:sz w:val="24"/>
          <w:szCs w:val="24"/>
        </w:rPr>
        <w:tab/>
        <w:t>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626784" w:rsidRPr="00DC573F" w:rsidRDefault="00626784" w:rsidP="00DC573F">
      <w:pPr>
        <w:pStyle w:val="120"/>
        <w:shd w:val="clear" w:color="auto" w:fill="auto"/>
        <w:tabs>
          <w:tab w:val="left" w:pos="880"/>
        </w:tabs>
        <w:spacing w:line="240" w:lineRule="auto"/>
        <w:rPr>
          <w:sz w:val="24"/>
          <w:szCs w:val="24"/>
        </w:rPr>
      </w:pPr>
      <w:r w:rsidRPr="00DC573F">
        <w:rPr>
          <w:sz w:val="24"/>
          <w:szCs w:val="24"/>
        </w:rPr>
        <w:t xml:space="preserve">       3.5.В доклад включается следующая информация:</w:t>
      </w:r>
    </w:p>
    <w:p w:rsidR="00626784" w:rsidRPr="00DC573F" w:rsidRDefault="00626784" w:rsidP="00DC573F">
      <w:pPr>
        <w:pStyle w:val="120"/>
        <w:shd w:val="clear" w:color="auto" w:fill="auto"/>
        <w:tabs>
          <w:tab w:val="left" w:pos="725"/>
        </w:tabs>
        <w:spacing w:line="240" w:lineRule="auto"/>
        <w:ind w:firstLine="500"/>
        <w:rPr>
          <w:sz w:val="24"/>
          <w:szCs w:val="24"/>
        </w:rPr>
      </w:pPr>
      <w:r w:rsidRPr="00DC573F">
        <w:rPr>
          <w:sz w:val="24"/>
          <w:szCs w:val="24"/>
        </w:rPr>
        <w:t>а)</w:t>
      </w:r>
      <w:r w:rsidRPr="00DC573F">
        <w:rPr>
          <w:sz w:val="24"/>
          <w:szCs w:val="24"/>
        </w:rPr>
        <w:tab/>
        <w:t>общая характеристика оцениваемых обязательных требований;</w:t>
      </w:r>
    </w:p>
    <w:p w:rsidR="00626784" w:rsidRPr="00DC573F" w:rsidRDefault="00626784" w:rsidP="00DC573F">
      <w:pPr>
        <w:pStyle w:val="120"/>
        <w:shd w:val="clear" w:color="auto" w:fill="auto"/>
        <w:tabs>
          <w:tab w:val="left" w:pos="743"/>
        </w:tabs>
        <w:spacing w:line="240" w:lineRule="auto"/>
        <w:ind w:firstLine="500"/>
        <w:rPr>
          <w:sz w:val="24"/>
          <w:szCs w:val="24"/>
        </w:rPr>
      </w:pPr>
      <w:r w:rsidRPr="00DC573F">
        <w:rPr>
          <w:sz w:val="24"/>
          <w:szCs w:val="24"/>
        </w:rPr>
        <w:t>б)</w:t>
      </w:r>
      <w:r w:rsidRPr="00DC573F">
        <w:rPr>
          <w:sz w:val="24"/>
          <w:szCs w:val="24"/>
        </w:rPr>
        <w:tab/>
        <w:t>результаты оценки применения обязательных требований;</w:t>
      </w:r>
    </w:p>
    <w:p w:rsidR="00626784" w:rsidRPr="00DC573F" w:rsidRDefault="00626784" w:rsidP="00DC573F">
      <w:pPr>
        <w:pStyle w:val="120"/>
        <w:shd w:val="clear" w:color="auto" w:fill="auto"/>
        <w:tabs>
          <w:tab w:val="left" w:pos="808"/>
        </w:tabs>
        <w:spacing w:line="240" w:lineRule="auto"/>
        <w:ind w:firstLine="500"/>
        <w:rPr>
          <w:sz w:val="24"/>
          <w:szCs w:val="24"/>
        </w:rPr>
      </w:pPr>
      <w:r w:rsidRPr="00DC573F">
        <w:rPr>
          <w:sz w:val="24"/>
          <w:szCs w:val="24"/>
        </w:rPr>
        <w:t>в)</w:t>
      </w:r>
      <w:r w:rsidRPr="00DC573F">
        <w:rPr>
          <w:sz w:val="24"/>
          <w:szCs w:val="24"/>
        </w:rPr>
        <w:tab/>
        <w:t>выводы и предложения по итогам оценки применения обязательных требований.</w:t>
      </w:r>
    </w:p>
    <w:p w:rsidR="00626784" w:rsidRPr="00DC573F" w:rsidRDefault="00626784" w:rsidP="00DC573F">
      <w:pPr>
        <w:pStyle w:val="120"/>
        <w:shd w:val="clear" w:color="auto" w:fill="auto"/>
        <w:tabs>
          <w:tab w:val="left" w:pos="808"/>
        </w:tabs>
        <w:spacing w:line="240" w:lineRule="auto"/>
        <w:ind w:firstLine="500"/>
        <w:rPr>
          <w:sz w:val="24"/>
          <w:szCs w:val="24"/>
        </w:rPr>
      </w:pPr>
      <w:r w:rsidRPr="00DC573F">
        <w:rPr>
          <w:sz w:val="24"/>
          <w:szCs w:val="24"/>
        </w:rPr>
        <w:t>3.6.Общая характеристика оцениваемых обязательных требований должна включать следующие сведения:</w:t>
      </w:r>
    </w:p>
    <w:p w:rsidR="00626784" w:rsidRPr="00DC573F" w:rsidRDefault="00626784" w:rsidP="00DC573F">
      <w:pPr>
        <w:pStyle w:val="120"/>
        <w:shd w:val="clear" w:color="auto" w:fill="auto"/>
        <w:tabs>
          <w:tab w:val="left" w:pos="732"/>
        </w:tabs>
        <w:spacing w:line="240" w:lineRule="auto"/>
        <w:ind w:firstLine="500"/>
        <w:rPr>
          <w:sz w:val="24"/>
          <w:szCs w:val="24"/>
        </w:rPr>
      </w:pPr>
      <w:r w:rsidRPr="00DC573F">
        <w:rPr>
          <w:sz w:val="24"/>
          <w:szCs w:val="24"/>
        </w:rPr>
        <w:t>а)</w:t>
      </w:r>
      <w:r w:rsidRPr="00DC573F">
        <w:rPr>
          <w:sz w:val="24"/>
          <w:szCs w:val="24"/>
        </w:rPr>
        <w:tab/>
        <w:t>цели введения обязательных требований;</w:t>
      </w:r>
    </w:p>
    <w:p w:rsidR="00626784" w:rsidRPr="00DC573F" w:rsidRDefault="00626784" w:rsidP="00DC573F">
      <w:pPr>
        <w:pStyle w:val="120"/>
        <w:shd w:val="clear" w:color="auto" w:fill="auto"/>
        <w:tabs>
          <w:tab w:val="left" w:pos="956"/>
        </w:tabs>
        <w:spacing w:line="240" w:lineRule="auto"/>
        <w:ind w:firstLine="500"/>
        <w:rPr>
          <w:sz w:val="24"/>
          <w:szCs w:val="24"/>
        </w:rPr>
      </w:pPr>
      <w:r w:rsidRPr="00DC573F">
        <w:rPr>
          <w:sz w:val="24"/>
          <w:szCs w:val="24"/>
        </w:rPr>
        <w:t>б)</w:t>
      </w:r>
      <w:r w:rsidRPr="00DC573F">
        <w:rPr>
          <w:sz w:val="24"/>
          <w:szCs w:val="24"/>
        </w:rPr>
        <w:tab/>
        <w:t>реквизиты муниципального нормативного правового акта и содержащегося в нем обязательных требований;</w:t>
      </w:r>
    </w:p>
    <w:p w:rsidR="00626784" w:rsidRPr="00DC573F" w:rsidRDefault="00626784" w:rsidP="00DC573F">
      <w:pPr>
        <w:pStyle w:val="120"/>
        <w:shd w:val="clear" w:color="auto" w:fill="auto"/>
        <w:tabs>
          <w:tab w:val="left" w:pos="794"/>
        </w:tabs>
        <w:spacing w:line="240" w:lineRule="auto"/>
        <w:ind w:firstLine="500"/>
        <w:rPr>
          <w:sz w:val="24"/>
          <w:szCs w:val="24"/>
        </w:rPr>
      </w:pPr>
      <w:r w:rsidRPr="00DC573F">
        <w:rPr>
          <w:sz w:val="24"/>
          <w:szCs w:val="24"/>
        </w:rPr>
        <w:t>в)</w:t>
      </w:r>
      <w:r w:rsidRPr="00DC573F">
        <w:rPr>
          <w:sz w:val="24"/>
          <w:szCs w:val="24"/>
        </w:rPr>
        <w:tab/>
        <w:t>сведения о внесенных в муниципальный нормативный правовой акт изменениях (при наличии);</w:t>
      </w:r>
    </w:p>
    <w:p w:rsidR="00626784" w:rsidRPr="00DC573F" w:rsidRDefault="00626784" w:rsidP="00DC573F">
      <w:pPr>
        <w:pStyle w:val="120"/>
        <w:shd w:val="clear" w:color="auto" w:fill="auto"/>
        <w:tabs>
          <w:tab w:val="left" w:pos="787"/>
        </w:tabs>
        <w:spacing w:line="240" w:lineRule="auto"/>
        <w:ind w:firstLine="500"/>
        <w:rPr>
          <w:sz w:val="24"/>
          <w:szCs w:val="24"/>
        </w:rPr>
      </w:pPr>
      <w:r w:rsidRPr="00DC573F">
        <w:rPr>
          <w:sz w:val="24"/>
          <w:szCs w:val="24"/>
        </w:rPr>
        <w:t>г)</w:t>
      </w:r>
      <w:r w:rsidRPr="00DC573F">
        <w:rPr>
          <w:sz w:val="24"/>
          <w:szCs w:val="24"/>
        </w:rPr>
        <w:tab/>
        <w:t>сведения о полномочиях разработчика на установление обязательных требований;</w:t>
      </w:r>
    </w:p>
    <w:p w:rsidR="00626784" w:rsidRPr="00DC573F" w:rsidRDefault="00626784" w:rsidP="00DC573F">
      <w:pPr>
        <w:pStyle w:val="120"/>
        <w:shd w:val="clear" w:color="auto" w:fill="auto"/>
        <w:tabs>
          <w:tab w:val="left" w:pos="805"/>
        </w:tabs>
        <w:spacing w:line="240" w:lineRule="auto"/>
        <w:ind w:firstLine="500"/>
        <w:rPr>
          <w:sz w:val="24"/>
          <w:szCs w:val="24"/>
        </w:rPr>
      </w:pPr>
      <w:r w:rsidRPr="00DC573F">
        <w:rPr>
          <w:sz w:val="24"/>
          <w:szCs w:val="24"/>
        </w:rPr>
        <w:t>д)</w:t>
      </w:r>
      <w:r w:rsidRPr="00DC573F">
        <w:rPr>
          <w:sz w:val="24"/>
          <w:szCs w:val="24"/>
        </w:rPr>
        <w:tab/>
        <w:t>период действия муниципального нормативного правового акта и его отдельных положений (при наличии);</w:t>
      </w:r>
    </w:p>
    <w:p w:rsidR="00626784" w:rsidRPr="00DC573F" w:rsidRDefault="00626784" w:rsidP="00DC573F">
      <w:pPr>
        <w:pStyle w:val="120"/>
        <w:shd w:val="clear" w:color="auto" w:fill="auto"/>
        <w:tabs>
          <w:tab w:val="left" w:pos="834"/>
        </w:tabs>
        <w:spacing w:line="240" w:lineRule="auto"/>
        <w:ind w:firstLine="500"/>
        <w:rPr>
          <w:sz w:val="24"/>
          <w:szCs w:val="24"/>
        </w:rPr>
      </w:pPr>
      <w:r w:rsidRPr="00DC573F">
        <w:rPr>
          <w:sz w:val="24"/>
          <w:szCs w:val="24"/>
        </w:rPr>
        <w:t>е)</w:t>
      </w:r>
      <w:r w:rsidRPr="00DC573F">
        <w:rPr>
          <w:sz w:val="24"/>
          <w:szCs w:val="24"/>
        </w:rPr>
        <w:tab/>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626784" w:rsidRPr="00DC573F" w:rsidRDefault="00626784" w:rsidP="00DC573F">
      <w:pPr>
        <w:pStyle w:val="120"/>
        <w:shd w:val="clear" w:color="auto" w:fill="auto"/>
        <w:tabs>
          <w:tab w:val="left" w:pos="938"/>
        </w:tabs>
        <w:spacing w:line="240" w:lineRule="auto"/>
        <w:ind w:firstLine="500"/>
        <w:rPr>
          <w:sz w:val="24"/>
          <w:szCs w:val="24"/>
        </w:rPr>
      </w:pPr>
      <w:r w:rsidRPr="00DC573F">
        <w:rPr>
          <w:sz w:val="24"/>
          <w:szCs w:val="24"/>
        </w:rPr>
        <w:t>ж)</w:t>
      </w:r>
      <w:r w:rsidRPr="00DC573F">
        <w:rPr>
          <w:sz w:val="24"/>
          <w:szCs w:val="24"/>
        </w:rPr>
        <w:tab/>
        <w:t>основные группы субъектов регулирования, интересы которых затрагиваются оцениваемыми обязательными требованиями, количество таких субъектов.</w:t>
      </w:r>
    </w:p>
    <w:p w:rsidR="00626784" w:rsidRPr="00DC573F" w:rsidRDefault="00626784" w:rsidP="00DC573F">
      <w:pPr>
        <w:pStyle w:val="120"/>
        <w:shd w:val="clear" w:color="auto" w:fill="auto"/>
        <w:tabs>
          <w:tab w:val="left" w:pos="938"/>
        </w:tabs>
        <w:spacing w:line="240" w:lineRule="auto"/>
        <w:ind w:firstLine="500"/>
        <w:rPr>
          <w:sz w:val="24"/>
          <w:szCs w:val="24"/>
        </w:rPr>
      </w:pPr>
      <w:r w:rsidRPr="00DC573F">
        <w:rPr>
          <w:sz w:val="24"/>
          <w:szCs w:val="24"/>
        </w:rPr>
        <w:t>3.7.</w:t>
      </w:r>
      <w:r w:rsidR="00CC4EA4" w:rsidRPr="00DC573F">
        <w:rPr>
          <w:sz w:val="24"/>
          <w:szCs w:val="24"/>
        </w:rPr>
        <w:t xml:space="preserve"> </w:t>
      </w:r>
      <w:r w:rsidRPr="00DC573F">
        <w:rPr>
          <w:sz w:val="24"/>
          <w:szCs w:val="24"/>
        </w:rPr>
        <w:t>Результаты оценки применения обязательных требований должны содержать следующую информацию:</w:t>
      </w:r>
    </w:p>
    <w:p w:rsidR="00626784" w:rsidRPr="00DC573F" w:rsidRDefault="00626784" w:rsidP="00DC573F">
      <w:pPr>
        <w:pStyle w:val="120"/>
        <w:shd w:val="clear" w:color="auto" w:fill="auto"/>
        <w:tabs>
          <w:tab w:val="left" w:pos="753"/>
        </w:tabs>
        <w:spacing w:line="240" w:lineRule="auto"/>
        <w:ind w:firstLine="520"/>
        <w:rPr>
          <w:sz w:val="24"/>
          <w:szCs w:val="24"/>
        </w:rPr>
      </w:pPr>
      <w:r w:rsidRPr="00DC573F">
        <w:rPr>
          <w:sz w:val="24"/>
          <w:szCs w:val="24"/>
        </w:rPr>
        <w:t>а)</w:t>
      </w:r>
      <w:r w:rsidRPr="00DC573F">
        <w:rPr>
          <w:sz w:val="24"/>
          <w:szCs w:val="24"/>
        </w:rPr>
        <w:tab/>
        <w:t>соблюдение принципов установления и оценки применения обязательных требований, установленных Федеральным законом № 247-ФЗ;</w:t>
      </w:r>
    </w:p>
    <w:p w:rsidR="00626784" w:rsidRPr="00DC573F" w:rsidRDefault="00626784" w:rsidP="00DC573F">
      <w:pPr>
        <w:pStyle w:val="120"/>
        <w:shd w:val="clear" w:color="auto" w:fill="auto"/>
        <w:tabs>
          <w:tab w:val="left" w:pos="792"/>
        </w:tabs>
        <w:spacing w:line="240" w:lineRule="auto"/>
        <w:ind w:firstLine="520"/>
        <w:rPr>
          <w:sz w:val="24"/>
          <w:szCs w:val="24"/>
        </w:rPr>
      </w:pPr>
      <w:r w:rsidRPr="00DC573F">
        <w:rPr>
          <w:sz w:val="24"/>
          <w:szCs w:val="24"/>
        </w:rPr>
        <w:t>б)</w:t>
      </w:r>
      <w:r w:rsidRPr="00DC573F">
        <w:rPr>
          <w:sz w:val="24"/>
          <w:szCs w:val="24"/>
        </w:rPr>
        <w:tab/>
        <w:t>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626784" w:rsidRPr="00DC573F" w:rsidRDefault="00626784" w:rsidP="00DC573F">
      <w:pPr>
        <w:pStyle w:val="120"/>
        <w:shd w:val="clear" w:color="auto" w:fill="auto"/>
        <w:tabs>
          <w:tab w:val="left" w:pos="843"/>
        </w:tabs>
        <w:spacing w:line="240" w:lineRule="auto"/>
        <w:ind w:firstLine="520"/>
        <w:rPr>
          <w:sz w:val="24"/>
          <w:szCs w:val="24"/>
        </w:rPr>
      </w:pPr>
      <w:r w:rsidRPr="00DC573F">
        <w:rPr>
          <w:sz w:val="24"/>
          <w:szCs w:val="24"/>
        </w:rPr>
        <w:t>в)</w:t>
      </w:r>
      <w:r w:rsidRPr="00DC573F">
        <w:rPr>
          <w:sz w:val="24"/>
          <w:szCs w:val="24"/>
        </w:rPr>
        <w:tab/>
        <w:t>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626784" w:rsidRPr="00DC573F" w:rsidRDefault="00626784" w:rsidP="00DC573F">
      <w:pPr>
        <w:pStyle w:val="120"/>
        <w:shd w:val="clear" w:color="auto" w:fill="auto"/>
        <w:tabs>
          <w:tab w:val="left" w:pos="864"/>
        </w:tabs>
        <w:spacing w:line="240" w:lineRule="auto"/>
        <w:ind w:firstLine="520"/>
        <w:rPr>
          <w:sz w:val="24"/>
          <w:szCs w:val="24"/>
        </w:rPr>
      </w:pPr>
      <w:r w:rsidRPr="00DC573F">
        <w:rPr>
          <w:sz w:val="24"/>
          <w:szCs w:val="24"/>
        </w:rPr>
        <w:t>г)</w:t>
      </w:r>
      <w:r w:rsidRPr="00DC573F">
        <w:rPr>
          <w:sz w:val="24"/>
          <w:szCs w:val="24"/>
        </w:rPr>
        <w:tab/>
        <w:t>количество и содержание обращений субъектов регулирования к разработчику, связанных с применением обязательных требований;</w:t>
      </w:r>
    </w:p>
    <w:p w:rsidR="00626784" w:rsidRPr="00DC573F" w:rsidRDefault="00626784" w:rsidP="00DC573F">
      <w:pPr>
        <w:pStyle w:val="120"/>
        <w:shd w:val="clear" w:color="auto" w:fill="auto"/>
        <w:tabs>
          <w:tab w:val="left" w:pos="782"/>
        </w:tabs>
        <w:spacing w:line="240" w:lineRule="auto"/>
        <w:ind w:firstLine="520"/>
        <w:rPr>
          <w:sz w:val="24"/>
          <w:szCs w:val="24"/>
        </w:rPr>
      </w:pPr>
      <w:r w:rsidRPr="00DC573F">
        <w:rPr>
          <w:sz w:val="24"/>
          <w:szCs w:val="24"/>
        </w:rPr>
        <w:t>д)</w:t>
      </w:r>
      <w:r w:rsidRPr="00DC573F">
        <w:rPr>
          <w:sz w:val="24"/>
          <w:szCs w:val="24"/>
        </w:rPr>
        <w:tab/>
        <w:t>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626784" w:rsidRPr="00DC573F" w:rsidRDefault="00626784" w:rsidP="00DC573F">
      <w:pPr>
        <w:pStyle w:val="120"/>
        <w:shd w:val="clear" w:color="auto" w:fill="auto"/>
        <w:tabs>
          <w:tab w:val="left" w:pos="785"/>
        </w:tabs>
        <w:spacing w:line="240" w:lineRule="auto"/>
        <w:ind w:firstLine="520"/>
        <w:rPr>
          <w:sz w:val="24"/>
          <w:szCs w:val="24"/>
        </w:rPr>
      </w:pPr>
      <w:r w:rsidRPr="00DC573F">
        <w:rPr>
          <w:sz w:val="24"/>
          <w:szCs w:val="24"/>
        </w:rPr>
        <w:t>е)</w:t>
      </w:r>
      <w:r w:rsidRPr="00DC573F">
        <w:rPr>
          <w:sz w:val="24"/>
          <w:szCs w:val="24"/>
        </w:rPr>
        <w:tab/>
        <w:t>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626784" w:rsidRPr="00DC573F" w:rsidRDefault="00626784" w:rsidP="00DC573F">
      <w:pPr>
        <w:pStyle w:val="120"/>
        <w:shd w:val="clear" w:color="auto" w:fill="auto"/>
        <w:tabs>
          <w:tab w:val="left" w:pos="951"/>
        </w:tabs>
        <w:spacing w:line="240" w:lineRule="auto"/>
        <w:rPr>
          <w:sz w:val="24"/>
          <w:szCs w:val="24"/>
        </w:rPr>
      </w:pPr>
      <w:r w:rsidRPr="00DC573F">
        <w:rPr>
          <w:sz w:val="24"/>
          <w:szCs w:val="24"/>
        </w:rPr>
        <w:t xml:space="preserve">        3.8. Выводы и предложения по итогам оценки применения обязательных требований должны содержать один из следующих выводов:</w:t>
      </w:r>
    </w:p>
    <w:p w:rsidR="00626784" w:rsidRPr="00DC573F" w:rsidRDefault="00626784" w:rsidP="00DC573F">
      <w:pPr>
        <w:pStyle w:val="120"/>
        <w:shd w:val="clear" w:color="auto" w:fill="auto"/>
        <w:tabs>
          <w:tab w:val="left" w:pos="785"/>
        </w:tabs>
        <w:spacing w:line="240" w:lineRule="auto"/>
        <w:ind w:firstLine="520"/>
        <w:rPr>
          <w:sz w:val="24"/>
          <w:szCs w:val="24"/>
        </w:rPr>
      </w:pPr>
      <w:r w:rsidRPr="00DC573F">
        <w:rPr>
          <w:sz w:val="24"/>
          <w:szCs w:val="24"/>
        </w:rPr>
        <w:t>а)</w:t>
      </w:r>
      <w:r w:rsidRPr="00DC573F">
        <w:rPr>
          <w:sz w:val="24"/>
          <w:szCs w:val="24"/>
        </w:rPr>
        <w:tab/>
        <w:t>о целесообразности дальнейшего применения обязательных требований без внесения изменений в муниципальный нормативный правовой акт;</w:t>
      </w:r>
    </w:p>
    <w:p w:rsidR="00626784" w:rsidRPr="00DC573F" w:rsidRDefault="00626784" w:rsidP="00DC573F">
      <w:pPr>
        <w:pStyle w:val="120"/>
        <w:shd w:val="clear" w:color="auto" w:fill="auto"/>
        <w:tabs>
          <w:tab w:val="left" w:pos="764"/>
        </w:tabs>
        <w:spacing w:line="240" w:lineRule="auto"/>
        <w:ind w:firstLine="520"/>
        <w:rPr>
          <w:sz w:val="24"/>
          <w:szCs w:val="24"/>
        </w:rPr>
      </w:pPr>
      <w:r w:rsidRPr="00DC573F">
        <w:rPr>
          <w:sz w:val="24"/>
          <w:szCs w:val="24"/>
        </w:rPr>
        <w:t>б)</w:t>
      </w:r>
      <w:r w:rsidRPr="00DC573F">
        <w:rPr>
          <w:sz w:val="24"/>
          <w:szCs w:val="24"/>
        </w:rPr>
        <w:tab/>
        <w:t>о целесообразности дальнейшего применения обязательных требований с внесением изменений в муниципальный нормативный правовой акт;</w:t>
      </w:r>
    </w:p>
    <w:p w:rsidR="00626784" w:rsidRPr="00DC573F" w:rsidRDefault="00626784" w:rsidP="00DC573F">
      <w:pPr>
        <w:pStyle w:val="120"/>
        <w:shd w:val="clear" w:color="auto" w:fill="auto"/>
        <w:tabs>
          <w:tab w:val="left" w:pos="954"/>
        </w:tabs>
        <w:spacing w:line="240" w:lineRule="auto"/>
        <w:ind w:firstLine="520"/>
        <w:rPr>
          <w:sz w:val="24"/>
          <w:szCs w:val="24"/>
        </w:rPr>
      </w:pPr>
      <w:r w:rsidRPr="00DC573F">
        <w:rPr>
          <w:sz w:val="24"/>
          <w:szCs w:val="24"/>
        </w:rPr>
        <w:t>в)</w:t>
      </w:r>
      <w:r w:rsidRPr="00DC573F">
        <w:rPr>
          <w:sz w:val="24"/>
          <w:szCs w:val="24"/>
        </w:rPr>
        <w:tab/>
        <w:t>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626784" w:rsidRPr="00DC573F" w:rsidRDefault="00626784" w:rsidP="00DC573F">
      <w:pPr>
        <w:pStyle w:val="120"/>
        <w:shd w:val="clear" w:color="auto" w:fill="auto"/>
        <w:tabs>
          <w:tab w:val="left" w:pos="987"/>
        </w:tabs>
        <w:spacing w:line="240" w:lineRule="auto"/>
        <w:rPr>
          <w:sz w:val="24"/>
          <w:szCs w:val="24"/>
        </w:rPr>
      </w:pPr>
      <w:r w:rsidRPr="00DC573F">
        <w:rPr>
          <w:sz w:val="24"/>
          <w:szCs w:val="24"/>
        </w:rPr>
        <w:lastRenderedPageBreak/>
        <w:t xml:space="preserve">      3.9.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626784" w:rsidRPr="00DC573F" w:rsidRDefault="00626784" w:rsidP="00DC573F">
      <w:pPr>
        <w:pStyle w:val="120"/>
        <w:shd w:val="clear" w:color="auto" w:fill="auto"/>
        <w:tabs>
          <w:tab w:val="left" w:pos="764"/>
        </w:tabs>
        <w:spacing w:line="240" w:lineRule="auto"/>
        <w:ind w:firstLine="520"/>
        <w:rPr>
          <w:sz w:val="24"/>
          <w:szCs w:val="24"/>
        </w:rPr>
      </w:pPr>
      <w:r w:rsidRPr="00DC573F">
        <w:rPr>
          <w:sz w:val="24"/>
          <w:szCs w:val="24"/>
        </w:rPr>
        <w:t>а)</w:t>
      </w:r>
      <w:r w:rsidRPr="00DC573F">
        <w:rPr>
          <w:sz w:val="24"/>
          <w:szCs w:val="24"/>
        </w:rPr>
        <w:tab/>
        <w:t xml:space="preserve">невозможность исполнения обязательных требований, </w:t>
      </w:r>
      <w:proofErr w:type="gramStart"/>
      <w:r w:rsidRPr="00DC573F">
        <w:rPr>
          <w:sz w:val="24"/>
          <w:szCs w:val="24"/>
        </w:rPr>
        <w:t>устанавливаемых</w:t>
      </w:r>
      <w:proofErr w:type="gramEnd"/>
      <w:r w:rsidRPr="00DC573F">
        <w:rPr>
          <w:sz w:val="24"/>
          <w:szCs w:val="24"/>
        </w:rPr>
        <w:t xml:space="preserve">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626784" w:rsidRPr="00DC573F" w:rsidRDefault="00626784" w:rsidP="00DC573F">
      <w:pPr>
        <w:pStyle w:val="120"/>
        <w:shd w:val="clear" w:color="auto" w:fill="auto"/>
        <w:tabs>
          <w:tab w:val="left" w:pos="933"/>
        </w:tabs>
        <w:spacing w:line="240" w:lineRule="auto"/>
        <w:ind w:firstLine="520"/>
        <w:rPr>
          <w:sz w:val="24"/>
          <w:szCs w:val="24"/>
        </w:rPr>
      </w:pPr>
      <w:r w:rsidRPr="00DC573F">
        <w:rPr>
          <w:sz w:val="24"/>
          <w:szCs w:val="24"/>
        </w:rPr>
        <w:t>б)</w:t>
      </w:r>
      <w:r w:rsidRPr="00DC573F">
        <w:rPr>
          <w:sz w:val="24"/>
          <w:szCs w:val="24"/>
        </w:rPr>
        <w:tab/>
        <w:t>наличие дублирующих и (или) аналогичных по содержанию обязательных требований в нескольких муниципальных нормативных правовых актах;</w:t>
      </w:r>
    </w:p>
    <w:p w:rsidR="00626784" w:rsidRPr="00DC573F" w:rsidRDefault="00626784" w:rsidP="00DC573F">
      <w:pPr>
        <w:pStyle w:val="120"/>
        <w:shd w:val="clear" w:color="auto" w:fill="auto"/>
        <w:tabs>
          <w:tab w:val="left" w:pos="801"/>
        </w:tabs>
        <w:spacing w:line="240" w:lineRule="auto"/>
        <w:ind w:firstLine="500"/>
        <w:rPr>
          <w:sz w:val="24"/>
          <w:szCs w:val="24"/>
        </w:rPr>
      </w:pPr>
      <w:r w:rsidRPr="00DC573F">
        <w:rPr>
          <w:sz w:val="24"/>
          <w:szCs w:val="24"/>
        </w:rPr>
        <w:t>в)</w:t>
      </w:r>
      <w:r w:rsidRPr="00DC573F">
        <w:rPr>
          <w:sz w:val="24"/>
          <w:szCs w:val="24"/>
        </w:rPr>
        <w:tab/>
        <w:t>наличие в различных муниципальных нормативных правовых актах противоречащих друг другу обязательных требований;</w:t>
      </w:r>
    </w:p>
    <w:p w:rsidR="00626784" w:rsidRPr="00DC573F" w:rsidRDefault="00626784" w:rsidP="00DC573F">
      <w:pPr>
        <w:pStyle w:val="120"/>
        <w:shd w:val="clear" w:color="auto" w:fill="auto"/>
        <w:tabs>
          <w:tab w:val="left" w:pos="740"/>
        </w:tabs>
        <w:spacing w:line="240" w:lineRule="auto"/>
        <w:ind w:firstLine="500"/>
        <w:rPr>
          <w:sz w:val="24"/>
          <w:szCs w:val="24"/>
        </w:rPr>
      </w:pPr>
      <w:r w:rsidRPr="00DC573F">
        <w:rPr>
          <w:sz w:val="24"/>
          <w:szCs w:val="24"/>
        </w:rPr>
        <w:t>г)</w:t>
      </w:r>
      <w:r w:rsidRPr="00DC573F">
        <w:rPr>
          <w:sz w:val="24"/>
          <w:szCs w:val="24"/>
        </w:rPr>
        <w:tab/>
        <w:t>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626784" w:rsidRPr="00DC573F" w:rsidRDefault="00626784" w:rsidP="00DC573F">
      <w:pPr>
        <w:pStyle w:val="120"/>
        <w:shd w:val="clear" w:color="auto" w:fill="auto"/>
        <w:tabs>
          <w:tab w:val="left" w:pos="783"/>
        </w:tabs>
        <w:spacing w:line="240" w:lineRule="auto"/>
        <w:ind w:firstLine="500"/>
        <w:rPr>
          <w:sz w:val="24"/>
          <w:szCs w:val="24"/>
        </w:rPr>
      </w:pPr>
      <w:r w:rsidRPr="00DC573F">
        <w:rPr>
          <w:sz w:val="24"/>
          <w:szCs w:val="24"/>
        </w:rPr>
        <w:t>д)</w:t>
      </w:r>
      <w:r w:rsidRPr="00DC573F">
        <w:rPr>
          <w:sz w:val="24"/>
          <w:szCs w:val="24"/>
        </w:rPr>
        <w:tab/>
        <w:t>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626784" w:rsidRPr="00DC573F" w:rsidRDefault="00626784" w:rsidP="00DC573F">
      <w:pPr>
        <w:pStyle w:val="120"/>
        <w:shd w:val="clear" w:color="auto" w:fill="auto"/>
        <w:tabs>
          <w:tab w:val="left" w:pos="744"/>
        </w:tabs>
        <w:spacing w:line="240" w:lineRule="auto"/>
        <w:ind w:firstLine="500"/>
        <w:rPr>
          <w:sz w:val="24"/>
          <w:szCs w:val="24"/>
        </w:rPr>
      </w:pPr>
      <w:r w:rsidRPr="00DC573F">
        <w:rPr>
          <w:sz w:val="24"/>
          <w:szCs w:val="24"/>
        </w:rPr>
        <w:t>е)</w:t>
      </w:r>
      <w:r w:rsidRPr="00DC573F">
        <w:rPr>
          <w:sz w:val="24"/>
          <w:szCs w:val="24"/>
        </w:rPr>
        <w:tab/>
        <w:t>противоречие обязательных требований принципам Федерального закона № 247-ФЗ, вышестоящим нормативным правовым актам и (или) целям и положениям муниципальных программ;</w:t>
      </w:r>
    </w:p>
    <w:p w:rsidR="00626784" w:rsidRPr="00DC573F" w:rsidRDefault="00626784" w:rsidP="00DC573F">
      <w:pPr>
        <w:pStyle w:val="120"/>
        <w:shd w:val="clear" w:color="auto" w:fill="auto"/>
        <w:tabs>
          <w:tab w:val="left" w:pos="920"/>
        </w:tabs>
        <w:spacing w:line="240" w:lineRule="auto"/>
        <w:ind w:firstLine="500"/>
        <w:rPr>
          <w:sz w:val="24"/>
          <w:szCs w:val="24"/>
        </w:rPr>
      </w:pPr>
      <w:r w:rsidRPr="00DC573F">
        <w:rPr>
          <w:sz w:val="24"/>
          <w:szCs w:val="24"/>
        </w:rPr>
        <w:t>ж)</w:t>
      </w:r>
      <w:r w:rsidRPr="00DC573F">
        <w:rPr>
          <w:sz w:val="24"/>
          <w:szCs w:val="24"/>
        </w:rPr>
        <w:tab/>
        <w:t>отсутствие у разработчика предусмотренных законодательством Российской Федерации, Курганской области, муниципальными правовыми актами полномочий по установлению соответствующих обязательных требований.</w:t>
      </w:r>
    </w:p>
    <w:p w:rsidR="00626784" w:rsidRPr="00DC573F" w:rsidRDefault="00626784" w:rsidP="00DC573F">
      <w:pPr>
        <w:pStyle w:val="120"/>
        <w:shd w:val="clear" w:color="auto" w:fill="auto"/>
        <w:tabs>
          <w:tab w:val="left" w:pos="920"/>
        </w:tabs>
        <w:spacing w:line="240" w:lineRule="auto"/>
        <w:ind w:firstLine="500"/>
        <w:rPr>
          <w:sz w:val="24"/>
          <w:szCs w:val="24"/>
        </w:rPr>
      </w:pPr>
      <w:r w:rsidRPr="00DC573F">
        <w:rPr>
          <w:sz w:val="24"/>
          <w:szCs w:val="24"/>
        </w:rPr>
        <w:t>3.10.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3.3 настоящего Порядка.</w:t>
      </w:r>
    </w:p>
    <w:p w:rsidR="00626784" w:rsidRPr="00DC573F" w:rsidRDefault="00626784" w:rsidP="00DC573F">
      <w:pPr>
        <w:pStyle w:val="120"/>
        <w:shd w:val="clear" w:color="auto" w:fill="auto"/>
        <w:tabs>
          <w:tab w:val="left" w:pos="996"/>
        </w:tabs>
        <w:spacing w:line="240" w:lineRule="auto"/>
        <w:rPr>
          <w:sz w:val="24"/>
          <w:szCs w:val="24"/>
        </w:rPr>
      </w:pPr>
      <w:r w:rsidRPr="00DC573F">
        <w:rPr>
          <w:sz w:val="24"/>
          <w:szCs w:val="24"/>
        </w:rPr>
        <w:t xml:space="preserve">      3.11. Срок публичного обсуждения проекта доклада не может составлять менее 20 календарных дней со дня его размещения на официальном сайте.</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В случае несогласия с поступившими предложениями (замечаниями) разработчик в пределах срока, указанного в абзаце втором пункта 3.12 настоящего Порядка, готовит мотивированные пояснения и отражает их в проекте доклада.</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w:t>
      </w:r>
      <w:proofErr w:type="gramStart"/>
      <w:r w:rsidRPr="00DC573F">
        <w:rPr>
          <w:sz w:val="24"/>
          <w:szCs w:val="24"/>
        </w:rPr>
        <w:t>)с</w:t>
      </w:r>
      <w:proofErr w:type="gramEnd"/>
      <w:r w:rsidRPr="00DC573F">
        <w:rPr>
          <w:sz w:val="24"/>
          <w:szCs w:val="24"/>
        </w:rPr>
        <w:t>ледующим способом:</w:t>
      </w:r>
    </w:p>
    <w:p w:rsidR="00626784" w:rsidRPr="00DC573F" w:rsidRDefault="00626784" w:rsidP="00DC573F">
      <w:pPr>
        <w:pStyle w:val="120"/>
        <w:shd w:val="clear" w:color="auto" w:fill="auto"/>
        <w:tabs>
          <w:tab w:val="left" w:pos="762"/>
        </w:tabs>
        <w:spacing w:line="240" w:lineRule="auto"/>
        <w:ind w:firstLine="500"/>
        <w:rPr>
          <w:sz w:val="24"/>
          <w:szCs w:val="24"/>
        </w:rPr>
      </w:pPr>
      <w:r w:rsidRPr="00DC573F">
        <w:rPr>
          <w:sz w:val="24"/>
          <w:szCs w:val="24"/>
        </w:rPr>
        <w:t>а)</w:t>
      </w:r>
      <w:r w:rsidRPr="00DC573F">
        <w:rPr>
          <w:sz w:val="24"/>
          <w:szCs w:val="24"/>
        </w:rPr>
        <w:tab/>
        <w:t>в случае направления предложений (замечаний) посредством почтового отправления - путем почтового отправления с уведомлением о вручении;</w:t>
      </w:r>
    </w:p>
    <w:p w:rsidR="00626784" w:rsidRPr="00DC573F" w:rsidRDefault="00626784" w:rsidP="00DC573F">
      <w:pPr>
        <w:pStyle w:val="120"/>
        <w:shd w:val="clear" w:color="auto" w:fill="auto"/>
        <w:tabs>
          <w:tab w:val="left" w:pos="812"/>
        </w:tabs>
        <w:spacing w:line="240" w:lineRule="auto"/>
        <w:ind w:firstLine="500"/>
        <w:rPr>
          <w:sz w:val="24"/>
          <w:szCs w:val="24"/>
        </w:rPr>
      </w:pPr>
      <w:r w:rsidRPr="00DC573F">
        <w:rPr>
          <w:sz w:val="24"/>
          <w:szCs w:val="24"/>
        </w:rPr>
        <w:t>б)</w:t>
      </w:r>
      <w:r w:rsidRPr="00DC573F">
        <w:rPr>
          <w:sz w:val="24"/>
          <w:szCs w:val="24"/>
        </w:rPr>
        <w:tab/>
        <w:t>в случае непосредственного представления предложений (замечаний) разработчику - путем непосредственного вручения с отметкой о получении;</w:t>
      </w:r>
    </w:p>
    <w:p w:rsidR="00626784" w:rsidRPr="00DC573F" w:rsidRDefault="00626784" w:rsidP="00DC573F">
      <w:pPr>
        <w:pStyle w:val="120"/>
        <w:shd w:val="clear" w:color="auto" w:fill="auto"/>
        <w:tabs>
          <w:tab w:val="left" w:pos="780"/>
        </w:tabs>
        <w:spacing w:line="240" w:lineRule="auto"/>
        <w:ind w:firstLine="500"/>
        <w:rPr>
          <w:sz w:val="24"/>
          <w:szCs w:val="24"/>
        </w:rPr>
      </w:pPr>
      <w:r w:rsidRPr="00DC573F">
        <w:rPr>
          <w:sz w:val="24"/>
          <w:szCs w:val="24"/>
        </w:rPr>
        <w:lastRenderedPageBreak/>
        <w:t>в)</w:t>
      </w:r>
      <w:r w:rsidRPr="00DC573F">
        <w:rPr>
          <w:sz w:val="24"/>
          <w:szCs w:val="24"/>
        </w:rPr>
        <w:tab/>
        <w:t>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В случае если автором предложений (замечаний) был выбран способ направления информации, указанной в абзаце четвертом пункта 3.12 настоящего Порядка, такая информация направляется автором предложений (замечаний) выбранным им способом.</w:t>
      </w:r>
    </w:p>
    <w:p w:rsidR="00626784" w:rsidRPr="00DC573F" w:rsidRDefault="00626784" w:rsidP="00DC573F">
      <w:pPr>
        <w:pStyle w:val="120"/>
        <w:shd w:val="clear" w:color="auto" w:fill="auto"/>
        <w:spacing w:line="240" w:lineRule="auto"/>
        <w:ind w:firstLine="500"/>
        <w:rPr>
          <w:sz w:val="24"/>
          <w:szCs w:val="24"/>
        </w:rPr>
      </w:pPr>
      <w:r w:rsidRPr="00DC573F">
        <w:rPr>
          <w:sz w:val="24"/>
          <w:szCs w:val="24"/>
        </w:rPr>
        <w:t xml:space="preserve">3.13. Разработчик направляет доработанный доклад, подписанный главой </w:t>
      </w:r>
      <w:r w:rsidR="00CC4EA4" w:rsidRPr="00DC573F">
        <w:rPr>
          <w:sz w:val="24"/>
          <w:szCs w:val="24"/>
        </w:rPr>
        <w:t xml:space="preserve">  </w:t>
      </w:r>
      <w:r w:rsidR="00056368">
        <w:rPr>
          <w:sz w:val="24"/>
          <w:szCs w:val="24"/>
        </w:rPr>
        <w:t>Плотниковского</w:t>
      </w:r>
      <w:r w:rsidRPr="00DC573F">
        <w:rPr>
          <w:sz w:val="24"/>
          <w:szCs w:val="24"/>
        </w:rPr>
        <w:t xml:space="preserve"> сельсовета, для рассмотрения с одновременным размещением доклада на официальном сайте.</w:t>
      </w:r>
    </w:p>
    <w:p w:rsidR="00626784" w:rsidRPr="00DC573F" w:rsidRDefault="00626784" w:rsidP="00DC573F">
      <w:pPr>
        <w:pStyle w:val="120"/>
        <w:shd w:val="clear" w:color="auto" w:fill="auto"/>
        <w:tabs>
          <w:tab w:val="left" w:pos="1132"/>
        </w:tabs>
        <w:spacing w:line="240" w:lineRule="auto"/>
        <w:rPr>
          <w:sz w:val="24"/>
          <w:szCs w:val="24"/>
        </w:rPr>
      </w:pPr>
      <w:r w:rsidRPr="00DC573F">
        <w:rPr>
          <w:sz w:val="24"/>
          <w:szCs w:val="24"/>
        </w:rPr>
        <w:t xml:space="preserve">       3.14.Администрация рассматривает доклад и принимает одно из следующих решений:</w:t>
      </w:r>
    </w:p>
    <w:p w:rsidR="00626784" w:rsidRPr="00DC573F" w:rsidRDefault="00626784" w:rsidP="00DC573F">
      <w:pPr>
        <w:pStyle w:val="120"/>
        <w:shd w:val="clear" w:color="auto" w:fill="auto"/>
        <w:tabs>
          <w:tab w:val="left" w:pos="916"/>
        </w:tabs>
        <w:spacing w:line="240" w:lineRule="auto"/>
        <w:ind w:firstLine="500"/>
        <w:rPr>
          <w:sz w:val="24"/>
          <w:szCs w:val="24"/>
        </w:rPr>
      </w:pPr>
      <w:r w:rsidRPr="00DC573F">
        <w:rPr>
          <w:sz w:val="24"/>
          <w:szCs w:val="24"/>
        </w:rPr>
        <w:t>а)</w:t>
      </w:r>
      <w:r w:rsidRPr="00DC573F">
        <w:rPr>
          <w:sz w:val="24"/>
          <w:szCs w:val="24"/>
        </w:rPr>
        <w:tab/>
        <w:t>о необходимости продления срока действия муниципального нормативного правового акта не более чем на три года;</w:t>
      </w:r>
    </w:p>
    <w:p w:rsidR="00626784" w:rsidRPr="00DC573F" w:rsidRDefault="00626784" w:rsidP="00DC573F">
      <w:pPr>
        <w:pStyle w:val="120"/>
        <w:shd w:val="clear" w:color="auto" w:fill="auto"/>
        <w:tabs>
          <w:tab w:val="left" w:pos="769"/>
        </w:tabs>
        <w:spacing w:line="240" w:lineRule="auto"/>
        <w:ind w:firstLine="500"/>
        <w:rPr>
          <w:sz w:val="24"/>
          <w:szCs w:val="24"/>
        </w:rPr>
      </w:pPr>
      <w:r w:rsidRPr="00DC573F">
        <w:rPr>
          <w:sz w:val="24"/>
          <w:szCs w:val="24"/>
        </w:rPr>
        <w:t>б)</w:t>
      </w:r>
      <w:r w:rsidRPr="00DC573F">
        <w:rPr>
          <w:sz w:val="24"/>
          <w:szCs w:val="24"/>
        </w:rPr>
        <w:tab/>
        <w:t>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626784" w:rsidRPr="00DC573F" w:rsidRDefault="00626784" w:rsidP="00DC573F">
      <w:pPr>
        <w:pStyle w:val="120"/>
        <w:shd w:val="clear" w:color="auto" w:fill="auto"/>
        <w:tabs>
          <w:tab w:val="left" w:pos="798"/>
        </w:tabs>
        <w:spacing w:line="240" w:lineRule="auto"/>
        <w:rPr>
          <w:sz w:val="24"/>
          <w:szCs w:val="24"/>
        </w:rPr>
      </w:pPr>
      <w:r w:rsidRPr="00DC573F">
        <w:rPr>
          <w:sz w:val="24"/>
          <w:szCs w:val="24"/>
        </w:rPr>
        <w:t>в)</w:t>
      </w:r>
      <w:r w:rsidRPr="00DC573F">
        <w:rPr>
          <w:sz w:val="24"/>
          <w:szCs w:val="24"/>
        </w:rPr>
        <w:tab/>
        <w:t>об отсутствии необходимости дальнейшего применения обязательных требований и прекращения срока действия муниципального нормати</w:t>
      </w:r>
      <w:r w:rsidR="0096178E" w:rsidRPr="00DC573F">
        <w:rPr>
          <w:sz w:val="24"/>
          <w:szCs w:val="24"/>
        </w:rPr>
        <w:t>вного правового акта, содержащего</w:t>
      </w:r>
      <w:r w:rsidRPr="00DC573F">
        <w:rPr>
          <w:sz w:val="24"/>
          <w:szCs w:val="24"/>
        </w:rPr>
        <w:t xml:space="preserve"> обязательные требования.</w:t>
      </w:r>
    </w:p>
    <w:p w:rsidR="0096178E" w:rsidRPr="00DC573F" w:rsidRDefault="0096178E" w:rsidP="00DC573F">
      <w:pPr>
        <w:pStyle w:val="120"/>
        <w:shd w:val="clear" w:color="auto" w:fill="auto"/>
        <w:tabs>
          <w:tab w:val="left" w:pos="1042"/>
        </w:tabs>
        <w:spacing w:line="240" w:lineRule="auto"/>
        <w:rPr>
          <w:sz w:val="24"/>
          <w:szCs w:val="24"/>
        </w:rPr>
      </w:pPr>
      <w:r w:rsidRPr="00DC573F">
        <w:rPr>
          <w:sz w:val="24"/>
          <w:szCs w:val="24"/>
        </w:rPr>
        <w:t xml:space="preserve">   </w:t>
      </w:r>
      <w:r w:rsidR="00CC4EA4" w:rsidRPr="00DC573F">
        <w:rPr>
          <w:sz w:val="24"/>
          <w:szCs w:val="24"/>
        </w:rPr>
        <w:t xml:space="preserve">  </w:t>
      </w:r>
      <w:r w:rsidRPr="00DC573F">
        <w:rPr>
          <w:sz w:val="24"/>
          <w:szCs w:val="24"/>
        </w:rPr>
        <w:t xml:space="preserve"> 3.15.</w:t>
      </w:r>
      <w:r w:rsidR="00CC4EA4" w:rsidRPr="00DC573F">
        <w:rPr>
          <w:sz w:val="24"/>
          <w:szCs w:val="24"/>
        </w:rPr>
        <w:t xml:space="preserve"> </w:t>
      </w:r>
      <w:r w:rsidR="00626784" w:rsidRPr="00DC573F">
        <w:rPr>
          <w:sz w:val="24"/>
          <w:szCs w:val="24"/>
        </w:rPr>
        <w:t>На основании решения Администрации, указанного в пункте 3.14 настоящего Порядка, разработчик подготавливает соответствующий муниципальный нормативный правовой акт в порядке, установленном муниципальным правовым актом Администрации.</w:t>
      </w:r>
    </w:p>
    <w:p w:rsidR="00626784" w:rsidRPr="00DC573F" w:rsidRDefault="00CC4EA4" w:rsidP="00056368">
      <w:pPr>
        <w:pStyle w:val="120"/>
        <w:shd w:val="clear" w:color="auto" w:fill="auto"/>
        <w:tabs>
          <w:tab w:val="left" w:pos="1042"/>
        </w:tabs>
        <w:spacing w:line="240" w:lineRule="auto"/>
        <w:rPr>
          <w:sz w:val="24"/>
          <w:szCs w:val="24"/>
        </w:rPr>
      </w:pPr>
      <w:r w:rsidRPr="00DC573F">
        <w:rPr>
          <w:sz w:val="24"/>
          <w:szCs w:val="24"/>
        </w:rPr>
        <w:t xml:space="preserve">     3.16. </w:t>
      </w:r>
      <w:r w:rsidR="00626784" w:rsidRPr="00DC573F">
        <w:rPr>
          <w:sz w:val="24"/>
          <w:szCs w:val="24"/>
        </w:rPr>
        <w:t>Ежегодно разработчиком подготавливается и размещается на официальном сайте муници</w:t>
      </w:r>
      <w:r w:rsidRPr="00DC573F">
        <w:rPr>
          <w:sz w:val="24"/>
          <w:szCs w:val="24"/>
        </w:rPr>
        <w:t xml:space="preserve">пального образования </w:t>
      </w:r>
      <w:r w:rsidR="00056368">
        <w:rPr>
          <w:sz w:val="24"/>
          <w:szCs w:val="24"/>
        </w:rPr>
        <w:t>Плотниковский</w:t>
      </w:r>
      <w:r w:rsidR="00626784" w:rsidRPr="00DC573F">
        <w:rPr>
          <w:sz w:val="24"/>
          <w:szCs w:val="24"/>
        </w:rPr>
        <w:t xml:space="preserve"> сельсовет информация о результатах оценки при</w:t>
      </w:r>
      <w:r w:rsidRPr="00DC573F">
        <w:rPr>
          <w:sz w:val="24"/>
          <w:szCs w:val="24"/>
        </w:rPr>
        <w:t>менения обязательных требований.</w:t>
      </w:r>
    </w:p>
    <w:p w:rsidR="00DC573F" w:rsidRPr="00DC573F" w:rsidRDefault="00DC573F">
      <w:pPr>
        <w:rPr>
          <w:rFonts w:ascii="Times New Roman" w:hAnsi="Times New Roman" w:cs="Times New Roman"/>
        </w:rPr>
      </w:pPr>
    </w:p>
    <w:sectPr w:rsidR="00DC573F" w:rsidRPr="00DC573F" w:rsidSect="00056368">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19AE"/>
    <w:multiLevelType w:val="multilevel"/>
    <w:tmpl w:val="B770EE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15"/>
        <w:szCs w:val="15"/>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3326DA"/>
    <w:multiLevelType w:val="hybridMultilevel"/>
    <w:tmpl w:val="F850D9A8"/>
    <w:lvl w:ilvl="0" w:tplc="7250E5A2">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2">
    <w:nsid w:val="13277CD4"/>
    <w:multiLevelType w:val="multilevel"/>
    <w:tmpl w:val="29EEF1FE"/>
    <w:lvl w:ilvl="0">
      <w:start w:val="3"/>
      <w:numFmt w:val="decimal"/>
      <w:lvlText w:val="%1"/>
      <w:lvlJc w:val="left"/>
      <w:pPr>
        <w:ind w:left="360" w:hanging="360"/>
      </w:pPr>
      <w:rPr>
        <w:rFonts w:hint="default"/>
      </w:rPr>
    </w:lvl>
    <w:lvl w:ilvl="1">
      <w:start w:val="6"/>
      <w:numFmt w:val="decimal"/>
      <w:lvlText w:val="%1.%2"/>
      <w:lvlJc w:val="left"/>
      <w:pPr>
        <w:ind w:left="435" w:hanging="36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
    <w:nsid w:val="187A2761"/>
    <w:multiLevelType w:val="multilevel"/>
    <w:tmpl w:val="CF3601EC"/>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F65A9"/>
    <w:multiLevelType w:val="multilevel"/>
    <w:tmpl w:val="9CB8A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493348"/>
    <w:multiLevelType w:val="multilevel"/>
    <w:tmpl w:val="3EE2C59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B3FED"/>
    <w:multiLevelType w:val="hybridMultilevel"/>
    <w:tmpl w:val="D43A5B18"/>
    <w:lvl w:ilvl="0" w:tplc="C15C7AD6">
      <w:start w:val="1"/>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7">
    <w:nsid w:val="6B7246EC"/>
    <w:multiLevelType w:val="multilevel"/>
    <w:tmpl w:val="FE64F9A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8">
    <w:nsid w:val="7E8E604E"/>
    <w:multiLevelType w:val="multilevel"/>
    <w:tmpl w:val="CE4E1D7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8"/>
  </w:num>
  <w:num w:numId="4">
    <w:abstractNumId w:val="4"/>
  </w:num>
  <w:num w:numId="5">
    <w:abstractNumId w:val="3"/>
  </w:num>
  <w:num w:numId="6">
    <w:abstractNumId w:val="0"/>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6784"/>
    <w:rsid w:val="00056368"/>
    <w:rsid w:val="00077AA5"/>
    <w:rsid w:val="000A02E2"/>
    <w:rsid w:val="00451776"/>
    <w:rsid w:val="00580EAA"/>
    <w:rsid w:val="00626784"/>
    <w:rsid w:val="006430CD"/>
    <w:rsid w:val="00704BEA"/>
    <w:rsid w:val="0096178E"/>
    <w:rsid w:val="009F587F"/>
    <w:rsid w:val="00CC4EA4"/>
    <w:rsid w:val="00DC573F"/>
    <w:rsid w:val="00DD7353"/>
    <w:rsid w:val="00ED6D2D"/>
    <w:rsid w:val="00F53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6784"/>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9"/>
    <w:qFormat/>
    <w:rsid w:val="009617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текст (12)_"/>
    <w:basedOn w:val="a0"/>
    <w:link w:val="120"/>
    <w:rsid w:val="00626784"/>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626784"/>
    <w:rPr>
      <w:rFonts w:ascii="Calibri" w:eastAsia="Calibri" w:hAnsi="Calibri" w:cs="Calibri"/>
      <w:sz w:val="18"/>
      <w:szCs w:val="18"/>
      <w:shd w:val="clear" w:color="auto" w:fill="FFFFFF"/>
    </w:rPr>
  </w:style>
  <w:style w:type="character" w:customStyle="1" w:styleId="11">
    <w:name w:val="Основной текст (11)_"/>
    <w:basedOn w:val="a0"/>
    <w:link w:val="110"/>
    <w:rsid w:val="00626784"/>
    <w:rPr>
      <w:rFonts w:ascii="Times New Roman" w:eastAsia="Times New Roman" w:hAnsi="Times New Roman" w:cs="Times New Roman"/>
      <w:sz w:val="19"/>
      <w:szCs w:val="19"/>
      <w:shd w:val="clear" w:color="auto" w:fill="FFFFFF"/>
    </w:rPr>
  </w:style>
  <w:style w:type="character" w:customStyle="1" w:styleId="13">
    <w:name w:val="Основной текст (13)"/>
    <w:basedOn w:val="a0"/>
    <w:rsid w:val="00626784"/>
    <w:rPr>
      <w:rFonts w:ascii="Times New Roman" w:eastAsia="Times New Roman" w:hAnsi="Times New Roman" w:cs="Times New Roman"/>
      <w:b w:val="0"/>
      <w:bCs w:val="0"/>
      <w:i w:val="0"/>
      <w:iCs w:val="0"/>
      <w:smallCaps w:val="0"/>
      <w:strike w:val="0"/>
      <w:spacing w:val="0"/>
      <w:sz w:val="18"/>
      <w:szCs w:val="18"/>
    </w:rPr>
  </w:style>
  <w:style w:type="paragraph" w:customStyle="1" w:styleId="120">
    <w:name w:val="Основной текст (12)"/>
    <w:basedOn w:val="a"/>
    <w:link w:val="12"/>
    <w:rsid w:val="00626784"/>
    <w:pPr>
      <w:shd w:val="clear" w:color="auto" w:fill="FFFFFF"/>
      <w:spacing w:line="454" w:lineRule="exact"/>
      <w:jc w:val="both"/>
    </w:pPr>
    <w:rPr>
      <w:rFonts w:ascii="Times New Roman" w:eastAsia="Times New Roman" w:hAnsi="Times New Roman" w:cs="Times New Roman"/>
      <w:color w:val="auto"/>
      <w:sz w:val="18"/>
      <w:szCs w:val="18"/>
      <w:lang w:eastAsia="en-US"/>
    </w:rPr>
  </w:style>
  <w:style w:type="paragraph" w:customStyle="1" w:styleId="101">
    <w:name w:val="Основной текст (10)"/>
    <w:basedOn w:val="a"/>
    <w:link w:val="100"/>
    <w:rsid w:val="00626784"/>
    <w:pPr>
      <w:shd w:val="clear" w:color="auto" w:fill="FFFFFF"/>
      <w:spacing w:after="180" w:line="223" w:lineRule="exact"/>
      <w:jc w:val="both"/>
    </w:pPr>
    <w:rPr>
      <w:rFonts w:ascii="Calibri" w:eastAsia="Calibri" w:hAnsi="Calibri" w:cs="Calibri"/>
      <w:color w:val="auto"/>
      <w:sz w:val="18"/>
      <w:szCs w:val="18"/>
      <w:lang w:eastAsia="en-US"/>
    </w:rPr>
  </w:style>
  <w:style w:type="paragraph" w:customStyle="1" w:styleId="110">
    <w:name w:val="Основной текст (11)"/>
    <w:basedOn w:val="a"/>
    <w:link w:val="11"/>
    <w:rsid w:val="00626784"/>
    <w:pPr>
      <w:shd w:val="clear" w:color="auto" w:fill="FFFFFF"/>
      <w:spacing w:line="454" w:lineRule="exact"/>
      <w:jc w:val="center"/>
    </w:pPr>
    <w:rPr>
      <w:rFonts w:ascii="Times New Roman" w:eastAsia="Times New Roman" w:hAnsi="Times New Roman" w:cs="Times New Roman"/>
      <w:color w:val="auto"/>
      <w:sz w:val="19"/>
      <w:szCs w:val="19"/>
      <w:lang w:eastAsia="en-US"/>
    </w:rPr>
  </w:style>
  <w:style w:type="character" w:customStyle="1" w:styleId="14">
    <w:name w:val="Основной текст (14)_"/>
    <w:basedOn w:val="a0"/>
    <w:link w:val="140"/>
    <w:rsid w:val="00626784"/>
    <w:rPr>
      <w:rFonts w:ascii="Calibri" w:eastAsia="Calibri" w:hAnsi="Calibri" w:cs="Calibri"/>
      <w:sz w:val="15"/>
      <w:szCs w:val="15"/>
      <w:shd w:val="clear" w:color="auto" w:fill="FFFFFF"/>
    </w:rPr>
  </w:style>
  <w:style w:type="paragraph" w:customStyle="1" w:styleId="140">
    <w:name w:val="Основной текст (14)"/>
    <w:basedOn w:val="a"/>
    <w:link w:val="14"/>
    <w:rsid w:val="00626784"/>
    <w:pPr>
      <w:shd w:val="clear" w:color="auto" w:fill="FFFFFF"/>
      <w:spacing w:line="162" w:lineRule="exact"/>
      <w:jc w:val="right"/>
    </w:pPr>
    <w:rPr>
      <w:rFonts w:ascii="Calibri" w:eastAsia="Calibri" w:hAnsi="Calibri" w:cs="Calibri"/>
      <w:color w:val="auto"/>
      <w:sz w:val="15"/>
      <w:szCs w:val="15"/>
      <w:lang w:eastAsia="en-US"/>
    </w:rPr>
  </w:style>
  <w:style w:type="character" w:customStyle="1" w:styleId="15">
    <w:name w:val="Основной текст (15)_"/>
    <w:basedOn w:val="a0"/>
    <w:link w:val="150"/>
    <w:rsid w:val="00626784"/>
    <w:rPr>
      <w:rFonts w:ascii="Calibri" w:eastAsia="Calibri" w:hAnsi="Calibri" w:cs="Calibri"/>
      <w:sz w:val="14"/>
      <w:szCs w:val="14"/>
      <w:shd w:val="clear" w:color="auto" w:fill="FFFFFF"/>
    </w:rPr>
  </w:style>
  <w:style w:type="character" w:customStyle="1" w:styleId="16">
    <w:name w:val="Основной текст (16)_"/>
    <w:basedOn w:val="a0"/>
    <w:link w:val="160"/>
    <w:rsid w:val="00626784"/>
    <w:rPr>
      <w:rFonts w:ascii="Calibri" w:eastAsia="Calibri" w:hAnsi="Calibri" w:cs="Calibri"/>
      <w:sz w:val="15"/>
      <w:szCs w:val="15"/>
      <w:shd w:val="clear" w:color="auto" w:fill="FFFFFF"/>
    </w:rPr>
  </w:style>
  <w:style w:type="character" w:customStyle="1" w:styleId="167pt">
    <w:name w:val="Основной текст (16) + 7 pt"/>
    <w:basedOn w:val="16"/>
    <w:rsid w:val="00626784"/>
    <w:rPr>
      <w:sz w:val="14"/>
      <w:szCs w:val="14"/>
    </w:rPr>
  </w:style>
  <w:style w:type="paragraph" w:customStyle="1" w:styleId="150">
    <w:name w:val="Основной текст (15)"/>
    <w:basedOn w:val="a"/>
    <w:link w:val="15"/>
    <w:rsid w:val="00626784"/>
    <w:pPr>
      <w:shd w:val="clear" w:color="auto" w:fill="FFFFFF"/>
      <w:spacing w:after="240" w:line="0" w:lineRule="atLeast"/>
      <w:jc w:val="center"/>
    </w:pPr>
    <w:rPr>
      <w:rFonts w:ascii="Calibri" w:eastAsia="Calibri" w:hAnsi="Calibri" w:cs="Calibri"/>
      <w:color w:val="auto"/>
      <w:sz w:val="14"/>
      <w:szCs w:val="14"/>
      <w:lang w:eastAsia="en-US"/>
    </w:rPr>
  </w:style>
  <w:style w:type="paragraph" w:customStyle="1" w:styleId="160">
    <w:name w:val="Основной текст (16)"/>
    <w:basedOn w:val="a"/>
    <w:link w:val="16"/>
    <w:rsid w:val="00626784"/>
    <w:pPr>
      <w:shd w:val="clear" w:color="auto" w:fill="FFFFFF"/>
      <w:spacing w:before="240" w:after="120" w:line="191" w:lineRule="exact"/>
      <w:ind w:firstLine="760"/>
    </w:pPr>
    <w:rPr>
      <w:rFonts w:ascii="Calibri" w:eastAsia="Calibri" w:hAnsi="Calibri" w:cs="Calibri"/>
      <w:color w:val="auto"/>
      <w:sz w:val="15"/>
      <w:szCs w:val="15"/>
      <w:lang w:eastAsia="en-US"/>
    </w:rPr>
  </w:style>
  <w:style w:type="character" w:customStyle="1" w:styleId="10">
    <w:name w:val="Заголовок 1 Знак"/>
    <w:basedOn w:val="a0"/>
    <w:link w:val="1"/>
    <w:uiPriority w:val="9"/>
    <w:rsid w:val="0096178E"/>
    <w:rPr>
      <w:rFonts w:asciiTheme="majorHAnsi" w:eastAsiaTheme="majorEastAsia" w:hAnsiTheme="majorHAnsi" w:cstheme="majorBidi"/>
      <w:b/>
      <w:bCs/>
      <w:color w:val="365F91" w:themeColor="accent1" w:themeShade="BF"/>
      <w:sz w:val="28"/>
      <w:szCs w:val="28"/>
      <w:lang w:eastAsia="ru-RU"/>
    </w:rPr>
  </w:style>
  <w:style w:type="character" w:styleId="a3">
    <w:name w:val="annotation reference"/>
    <w:basedOn w:val="a0"/>
    <w:uiPriority w:val="99"/>
    <w:semiHidden/>
    <w:unhideWhenUsed/>
    <w:rsid w:val="0096178E"/>
    <w:rPr>
      <w:sz w:val="16"/>
      <w:szCs w:val="16"/>
    </w:rPr>
  </w:style>
  <w:style w:type="paragraph" w:styleId="a4">
    <w:name w:val="annotation text"/>
    <w:basedOn w:val="a"/>
    <w:link w:val="a5"/>
    <w:uiPriority w:val="99"/>
    <w:semiHidden/>
    <w:unhideWhenUsed/>
    <w:rsid w:val="0096178E"/>
    <w:rPr>
      <w:sz w:val="20"/>
      <w:szCs w:val="20"/>
    </w:rPr>
  </w:style>
  <w:style w:type="character" w:customStyle="1" w:styleId="a5">
    <w:name w:val="Текст примечания Знак"/>
    <w:basedOn w:val="a0"/>
    <w:link w:val="a4"/>
    <w:uiPriority w:val="99"/>
    <w:semiHidden/>
    <w:rsid w:val="0096178E"/>
    <w:rPr>
      <w:rFonts w:ascii="Arial Unicode MS" w:eastAsia="Arial Unicode MS" w:hAnsi="Arial Unicode MS" w:cs="Arial Unicode MS"/>
      <w:color w:val="000000"/>
      <w:sz w:val="20"/>
      <w:szCs w:val="20"/>
      <w:lang w:eastAsia="ru-RU"/>
    </w:rPr>
  </w:style>
  <w:style w:type="paragraph" w:styleId="a6">
    <w:name w:val="annotation subject"/>
    <w:basedOn w:val="a4"/>
    <w:next w:val="a4"/>
    <w:link w:val="a7"/>
    <w:uiPriority w:val="99"/>
    <w:semiHidden/>
    <w:unhideWhenUsed/>
    <w:rsid w:val="0096178E"/>
    <w:rPr>
      <w:b/>
      <w:bCs/>
    </w:rPr>
  </w:style>
  <w:style w:type="character" w:customStyle="1" w:styleId="a7">
    <w:name w:val="Тема примечания Знак"/>
    <w:basedOn w:val="a5"/>
    <w:link w:val="a6"/>
    <w:uiPriority w:val="99"/>
    <w:semiHidden/>
    <w:rsid w:val="0096178E"/>
    <w:rPr>
      <w:b/>
      <w:bCs/>
    </w:rPr>
  </w:style>
  <w:style w:type="paragraph" w:styleId="a8">
    <w:name w:val="Balloon Text"/>
    <w:basedOn w:val="a"/>
    <w:link w:val="a9"/>
    <w:uiPriority w:val="99"/>
    <w:semiHidden/>
    <w:unhideWhenUsed/>
    <w:rsid w:val="0096178E"/>
    <w:rPr>
      <w:rFonts w:ascii="Tahoma" w:hAnsi="Tahoma" w:cs="Tahoma"/>
      <w:sz w:val="16"/>
      <w:szCs w:val="16"/>
    </w:rPr>
  </w:style>
  <w:style w:type="character" w:customStyle="1" w:styleId="a9">
    <w:name w:val="Текст выноски Знак"/>
    <w:basedOn w:val="a0"/>
    <w:link w:val="a8"/>
    <w:uiPriority w:val="99"/>
    <w:semiHidden/>
    <w:rsid w:val="0096178E"/>
    <w:rPr>
      <w:rFonts w:ascii="Tahoma" w:eastAsia="Arial Unicode MS" w:hAnsi="Tahoma" w:cs="Tahoma"/>
      <w:color w:val="000000"/>
      <w:sz w:val="16"/>
      <w:szCs w:val="16"/>
      <w:lang w:eastAsia="ru-RU"/>
    </w:rPr>
  </w:style>
  <w:style w:type="table" w:styleId="aa">
    <w:name w:val="Table Grid"/>
    <w:basedOn w:val="a1"/>
    <w:uiPriority w:val="59"/>
    <w:rsid w:val="000A0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0AE9-C7FF-4A1A-AD77-256CD919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2428</Words>
  <Characters>13841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cp:lastPrinted>2021-04-28T06:12:00Z</cp:lastPrinted>
  <dcterms:created xsi:type="dcterms:W3CDTF">2021-04-19T08:53:00Z</dcterms:created>
  <dcterms:modified xsi:type="dcterms:W3CDTF">2021-08-17T10:39:00Z</dcterms:modified>
</cp:coreProperties>
</file>